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B8" w:rsidRDefault="006B3AB8" w:rsidP="00376A9A">
      <w:pPr>
        <w:jc w:val="center"/>
        <w:rPr>
          <w:b/>
          <w:sz w:val="24"/>
        </w:rPr>
      </w:pPr>
      <w:r w:rsidRPr="0078465D">
        <w:rPr>
          <w:b/>
          <w:sz w:val="24"/>
          <w:szCs w:val="28"/>
        </w:rPr>
        <w:t>LIST</w:t>
      </w:r>
      <w:bookmarkStart w:id="0" w:name="_GoBack"/>
      <w:bookmarkEnd w:id="0"/>
      <w:r w:rsidRPr="0078465D">
        <w:rPr>
          <w:b/>
          <w:sz w:val="24"/>
          <w:szCs w:val="28"/>
        </w:rPr>
        <w:t>A DE VERIFICACIÓN</w:t>
      </w:r>
      <w:r>
        <w:rPr>
          <w:b/>
          <w:sz w:val="24"/>
          <w:szCs w:val="28"/>
        </w:rPr>
        <w:t xml:space="preserve"> – ANEXO 1</w:t>
      </w:r>
    </w:p>
    <w:p w:rsidR="002C6C1A" w:rsidRDefault="00376A9A" w:rsidP="002C6C1A">
      <w:pPr>
        <w:jc w:val="center"/>
        <w:rPr>
          <w:b/>
          <w:sz w:val="24"/>
        </w:rPr>
      </w:pPr>
      <w:r w:rsidRPr="00376A9A">
        <w:rPr>
          <w:b/>
          <w:sz w:val="24"/>
        </w:rPr>
        <w:t xml:space="preserve">ACREDITACIÓN </w:t>
      </w:r>
      <w:r w:rsidR="00E826CC">
        <w:rPr>
          <w:b/>
          <w:sz w:val="24"/>
        </w:rPr>
        <w:t xml:space="preserve">DEL </w:t>
      </w:r>
      <w:r w:rsidR="00E826CC" w:rsidRPr="00E826CC">
        <w:rPr>
          <w:b/>
          <w:sz w:val="24"/>
        </w:rPr>
        <w:t>ESTABLECIMIENTO DE SALUD</w:t>
      </w:r>
      <w:r w:rsidRPr="00376A9A">
        <w:rPr>
          <w:b/>
          <w:sz w:val="24"/>
        </w:rPr>
        <w:t xml:space="preserve"> EN</w:t>
      </w:r>
      <w:r w:rsidR="002C6C1A">
        <w:rPr>
          <w:b/>
          <w:sz w:val="24"/>
        </w:rPr>
        <w:t xml:space="preserve"> EL PROGRAMA DE </w:t>
      </w:r>
      <w:r w:rsidR="00CC540E">
        <w:rPr>
          <w:b/>
          <w:sz w:val="24"/>
        </w:rPr>
        <w:t>TRASPLANTE</w:t>
      </w:r>
      <w:r w:rsidR="005E6269" w:rsidRPr="005E6269">
        <w:rPr>
          <w:b/>
          <w:sz w:val="24"/>
        </w:rPr>
        <w:t xml:space="preserve"> OSTEO MUSCULAR LIGAMENTOSO</w:t>
      </w:r>
    </w:p>
    <w:p w:rsidR="002E6F60" w:rsidRPr="007C246D" w:rsidRDefault="002E6F60" w:rsidP="002E6F60">
      <w:pPr>
        <w:jc w:val="center"/>
      </w:pPr>
      <w:r>
        <w:t>(Lo que se verificará</w:t>
      </w:r>
      <w:r w:rsidRPr="007C246D">
        <w:t xml:space="preserve"> en la visita de inspección)</w:t>
      </w:r>
    </w:p>
    <w:tbl>
      <w:tblPr>
        <w:tblpPr w:leftFromText="141" w:rightFromText="141" w:vertAnchor="text" w:tblpXSpec="center" w:tblpY="1"/>
        <w:tblOverlap w:val="never"/>
        <w:tblW w:w="8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03"/>
        <w:gridCol w:w="534"/>
        <w:gridCol w:w="523"/>
        <w:gridCol w:w="2307"/>
        <w:gridCol w:w="2417"/>
      </w:tblGrid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FINALES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1. CONSULTA EXTERNA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Cómo servicio organizado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consulta externa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Consulta de especialidades médicas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DIARIO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PERIODICO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Cardiología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Neumología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Fisioterapia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trabajo social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Consulta de Traumatología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Atendida por: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DIARIO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PERIODICO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Traumatólogo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2. HOSPITALIZACION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Habitación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individual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baño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ducha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extractor de aire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luces bajas y altas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comunicación con enfermería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cama hospitalaria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759BA" w:rsidRPr="003129FF" w:rsidTr="009759BA">
        <w:trPr>
          <w:trHeight w:val="255"/>
        </w:trPr>
        <w:tc>
          <w:tcPr>
            <w:tcW w:w="85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9BA" w:rsidRPr="003129FF" w:rsidRDefault="009759BA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perso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nal asignado  a hospitalización </w:t>
            </w: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específicamente</w:t>
            </w:r>
          </w:p>
          <w:p w:rsidR="009759BA" w:rsidRPr="003129FF" w:rsidRDefault="009759BA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759BA" w:rsidRPr="003129FF" w:rsidTr="009759BA">
        <w:trPr>
          <w:trHeight w:val="178"/>
        </w:trPr>
        <w:tc>
          <w:tcPr>
            <w:tcW w:w="6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BA" w:rsidRPr="003129FF" w:rsidRDefault="009759BA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24 horas</w:t>
            </w:r>
          </w:p>
          <w:p w:rsidR="009759BA" w:rsidRPr="003129FF" w:rsidRDefault="009759BA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9BA" w:rsidRPr="003129FF" w:rsidRDefault="009759BA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Enfermería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 de enfermería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coche de paro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carro de curaciones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759BA" w:rsidRPr="003129FF" w:rsidTr="009759BA">
        <w:trPr>
          <w:trHeight w:val="623"/>
        </w:trPr>
        <w:tc>
          <w:tcPr>
            <w:tcW w:w="8519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9BA" w:rsidRPr="003129FF" w:rsidRDefault="009759BA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9759BA" w:rsidRPr="003129FF" w:rsidRDefault="009759BA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:rsidR="009759BA" w:rsidRPr="003129FF" w:rsidRDefault="009759BA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los siguientes auxiliares de diagnóstico y tratamiento</w:t>
            </w:r>
          </w:p>
          <w:p w:rsidR="009759BA" w:rsidRPr="003129FF" w:rsidRDefault="009759BA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DIURNO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 HORAS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Radiología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Farmacia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3. SEGUIMIENTO DE PACIENTES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seguimiento a pacientes trasplantados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de:  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PROGRAMADA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OCASIONAL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Especialista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Trabajadora Social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4- MEDICINA PREVENTIVA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Programa de educación en Salud: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PROGRAMADA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OCASIONAL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Charlas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 epidemiológica área de responsabilidad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5. SANEAMIENTO AMBIENTAL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atención al medio ambiente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de:  excluyentes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Promotor de Saneamiento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Supervisor de Saneamiento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acciones de control de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Eliminación de basuras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Alimentos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55"/>
        </w:trPr>
        <w:tc>
          <w:tcPr>
            <w:tcW w:w="85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INTERMEDIOS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6. BLOQUE QUIRURGICO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 cuenta con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bloque quirúrgico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Quirófano general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Quirófanos especializados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funcionamiento de 24 horas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55"/>
        </w:trPr>
        <w:tc>
          <w:tcPr>
            <w:tcW w:w="85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29FF" w:rsidRPr="003129FF" w:rsidRDefault="003129FF" w:rsidP="00CC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Equipamiento Quirúrgico necesario en cada quirófano para </w:t>
            </w:r>
            <w:r w:rsidR="00CC5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Trasplante</w:t>
            </w: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de Tejido </w:t>
            </w:r>
            <w:proofErr w:type="spellStart"/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Osteo</w:t>
            </w:r>
            <w:proofErr w:type="spellEnd"/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Muscular Ligamentoso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Analizador de gases y electrolitos (cables de ECG, Saturación de O2, Capnografía CO2, PVC, PA, PANI, Swan- Ganz)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Vitrinas metálicas o muebles para equipos e instrumental quirúrgico, insumos o medicamentos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 básico para cirugía Traumatológica.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material de sutura y otros (diversos tipos, números,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cobertor o colchón térmico, almohadas, sondas)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luz de emergencia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mesa quirúrgica adecuada que cambie de posiciones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para instrumental quirúrgico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accesoria para instrumental quirúrgico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oxigeno central o en balones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aspiración central o portátil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electrobisturi-electrocauterio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Especialistas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7. ALMACENAMIENTO TEMPORAL</w:t>
            </w:r>
          </w:p>
        </w:tc>
      </w:tr>
      <w:tr w:rsidR="009759BA" w:rsidRPr="003129FF" w:rsidTr="00EF23CB">
        <w:trPr>
          <w:trHeight w:val="375"/>
        </w:trPr>
        <w:tc>
          <w:tcPr>
            <w:tcW w:w="37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BA" w:rsidRPr="003129FF" w:rsidRDefault="009759BA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BA" w:rsidRPr="009759BA" w:rsidRDefault="009759BA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59BA" w:rsidRPr="009759BA" w:rsidRDefault="009759BA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9759B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375"/>
        </w:trPr>
        <w:tc>
          <w:tcPr>
            <w:tcW w:w="37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EF23CB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spacio mínimo de 3.6m</w:t>
            </w:r>
            <w:r w:rsidR="003129FF" w:rsidRPr="003129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2</w:t>
            </w:r>
            <w:r w:rsidR="003129FF" w:rsidRPr="003129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EF23CB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ire acondicionado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Congelador debe registrar una temperatura mínima de menos 30°C.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Monitoreo y registro de temperatura tres veces al día.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8. ESTERILIZACION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 cuenta con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esterilización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Realiza esterilización por 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excluyentes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Ebullición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Autoclave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Tiene personal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Exclusivo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 exclusivo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Asignado al sector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9. ANESTESIOLOGIA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cuenta con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Anestesiología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anestesiólogo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anestesia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Local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Raquídea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Peridural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Analgesia por relajación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Anestesia general por gases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Dispone de sala de recuperación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Instrumental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bombas de infusión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laringoscopio con hojas para adultos y niños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Máquina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anestesia  que dispone de: alarma, 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Capnografía y oximetría,</w:t>
            </w:r>
            <w:r w:rsid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seguro de mezcla hipoxia, vaporizadores de gases anestésicos,</w:t>
            </w:r>
            <w:r w:rsid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monitor de oxígeno, monitor de presiones en vía aérea y ventilador.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 xml:space="preserve">equipos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básico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resucitación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(coche de paro con desfibrilador de acceso inmediato)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elementos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mínimos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monitoreo para brindar anestesia: monitor multiparametro (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electrocardiografía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continua, presión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arterial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no invasiva e invasiva,</w:t>
            </w:r>
            <w:r w:rsidR="007E2D4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presión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venosa central, monitor de signos vitales,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oximetría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pulso,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Capnografía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temperatura)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10. FARMACIA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farmacia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Químico farmacéutico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depósito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 para sicofármacos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verificar listado de medicamentos (anexo)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11. ENFERMERIA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enfermería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Enfermera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asignado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Horarios excluyentes     hora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 HORAS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8-16 HORAS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 externa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Preparación de materiales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Bloque quirúrgico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Hospitalización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Recuperación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12. SALA DE RECUPERACION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Habitación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privada o 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aislamiento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oxigeno central o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aspiración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central o 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portátil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tensiómetro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estetoscopio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de monitoreo para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tensión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arterial, trazado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electrocardiográfico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presión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arterial invasiva y no invasiva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básico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resucitación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(coche de paro con desfibrilador de acceso inmediato)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bomba de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infusión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 de calentamiento de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líquidos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sangre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mínimo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para manejo de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vía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aérea (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laringoscopio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con hojas para adultos y niños, 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 xml:space="preserve">tubos endotraqueales, mascarillas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laríngeas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equipo de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intubación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 xml:space="preserve">personal de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enfermería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permanente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personal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supervisión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continua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control estricto del proceso de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enfermería (control de ingesta, excreta, signos vitales)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13. SERVICIO POR IMÁGENES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organizado de diagnóstico por imágenes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Radiografía simple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Radiografía especializada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Tomografía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Resonancia Magnética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  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radiólogo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radiólogo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radiología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14. LABORATORIO CLINICO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laboratorio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patólogo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Laboratorista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laboratorista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laboratorio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Toma de muestras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Química sanguínea y hematología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15. ANATOMIA PATOLOGICA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o compra de servicios 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anatomía patológica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 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Patólogo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Citotécnico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Biopsias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Posee protocolos o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guías</w:t>
            </w: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manejos de procedimientos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16. DOCENCIA NO UNIVERSITARIA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Realiza entrenamiento al personal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Médico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Paramédico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Administrativo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formal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 no formal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ADMINISTRATIVOS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17.  DIRECCION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Director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Especializado en Salud Pública o Administración de Salud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comités de apoyo a la dirección describa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infecciones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trasplantes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Farmacovigilancia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bioética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Otras describa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Comité Técnico Asesor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Juntas de Apoyo al hospital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Otras describa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18. ADMINISTRACION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administrador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capacitación específica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exclusivamente dedicado a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Suministros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Generales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19. ESTADISTICA E INFORMACION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servicio de información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Designa personal a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Admisión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Registros Médicos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Procesamiento de datos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Emisión y análisis de la información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Archivo  centralizado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Historia Clínica </w:t>
            </w:r>
            <w:r w:rsidR="007E2D4C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Única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Índice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Diagnóstico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759BA" w:rsidRPr="003129FF" w:rsidTr="009759BA">
        <w:trPr>
          <w:trHeight w:val="255"/>
        </w:trPr>
        <w:tc>
          <w:tcPr>
            <w:tcW w:w="85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59BA" w:rsidRPr="003129FF" w:rsidRDefault="009759BA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procesamiento de datos se realiza EXCLUYENTES</w:t>
            </w:r>
          </w:p>
          <w:p w:rsidR="009759BA" w:rsidRPr="003129FF" w:rsidRDefault="009759BA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Sistematizado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20. SERVICIOS GENERALES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de servicios generales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Comunicaciones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Aseo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Lavandería y ropería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Radioteléfono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Ambulancia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Vehículos de uso múltiple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centralizado para preparación de alimentos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Cocinas auxiliares o de piso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Lavandería 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lavandería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Semimecanizado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Automatizado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Tercerizado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Ropería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ropería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Confecciona ropa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Repara ropa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aseo específico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7E2D4C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Áreas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estériles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 de bioseguridad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21. MANTENIMIENTO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Mantenimiento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mantenimiento verificar plan por equipos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Correctivo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Preventivo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70"/>
        </w:trPr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70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DERECHOS DE LOS PACIENTES</w:t>
            </w:r>
          </w:p>
        </w:tc>
      </w:tr>
      <w:tr w:rsidR="003129FF" w:rsidRPr="003129FF" w:rsidTr="00EF23CB">
        <w:trPr>
          <w:trHeight w:val="270"/>
        </w:trPr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9759BA">
        <w:trPr>
          <w:trHeight w:val="255"/>
        </w:trPr>
        <w:tc>
          <w:tcPr>
            <w:tcW w:w="8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22. DERECHOS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entrega información en formato y lenguaje claro y sencillo, a los y las pacientes, incluyendo información específica sobre el relacionado a estudios, investigaciones o ensayos clínicos relevantes para sus necesidades de tratamiento.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Sobre sus derechos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b.    Sobres sus responsabilidades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establecimiento</w:t>
            </w:r>
            <w:r w:rsidR="003129FF"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presta atención respetuosa ante los valores, durante la realización de procedimientos, exploraciones y tratamientos.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Ante los valores de los pacientes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Ante las creencias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Ante su intimidad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identifica correctamente al paciente (utilizando identificadores) sin incluir el número de habitación.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proceso se realiza antes de la ejecución de procedimientos y tratamientos.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establecimiento de salud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el personal que labora, respetan y garantizan la confidencialidad de la información proporcionada por el o la paciente, durante el proceso de trasplante, incluyendo, el secreto de su estancia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establecimiento</w:t>
            </w:r>
            <w:r w:rsidR="003129FF"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salvo por exigencias legales imprescindibles.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establecimiento d</w:t>
            </w:r>
            <w:r w:rsidR="003129FF"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 Salud, dispone de procedimientos que definen el proceso para garantizar la cirugía en el lugar correcto, con el procedimiento correcto y con el paciente correcto, que incluye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Identificación del área quirúrgica,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Verificación correcta de los documentos del paciente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Funcionamiento correcto de los equipos.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EF23CB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El establecimiento </w:t>
            </w:r>
            <w:r w:rsidR="003129FF" w:rsidRPr="00EF23C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 Salud, dispone de normas y procedimientos para la higiene de manos, publicadas en las aéreas relacionadas con el trasplante de órganos y tejidos.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establecimiento</w:t>
            </w:r>
            <w:r w:rsidR="003129FF"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implement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medidas y procedimientos para: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a.     Reducir el riesgo de daño al paciente, producido por caídas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Proteger contra agresiones físicas por parte de visitas, otros pacientes y del personal.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establecimiento</w:t>
            </w:r>
            <w:r w:rsidR="003129FF"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identifica y proporciona protección a: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Niños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Ancianos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Discapacitados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    Demás población vulnerable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El establecimiento </w:t>
            </w:r>
            <w:r w:rsidR="003129FF"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proporciona información en un lenguaje que puedan entender los pacientes y familiares, cuando sea oportuno, sobre: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el estado médico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diagnóstico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consentimiento e imprevistos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describ</w:t>
            </w:r>
            <w:r w:rsidR="00EF2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en en documentos oficiales del Establecimiento de Salud</w:t>
            </w: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Los casos en que debe requerir el consentimiento informado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El documento y/o formulario, que  describa  las características e información sobre el procedimiento a realizar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Objetivos de la intervención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    Sus características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e.     Problemas relacionados con la recuperación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f.     Nombres y firma del paciente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g.    Del profesional responsable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h.     Fecha de obtención del consentimiento.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EF23CB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F23C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procedimiento quirúrgico no se inicia hasta que todas las preguntas y preocupaciones del paciente y familiares, queden resueltas.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EF23CB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establecimiento de salud</w:t>
            </w:r>
            <w:r w:rsidR="003129FF" w:rsidRPr="00EF23C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proporciona información para fortalecer la decisión de donación de órganos y tejidos.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EF23CB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establecimiento de salud</w:t>
            </w:r>
            <w:r w:rsidR="003129FF" w:rsidRPr="00EF23C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dispone de convenios de actividad docente asistencial con centros universitarios, aprobados por la dirección del centro y que incluyan el respeto a la dignidad y derechos de los pacientes.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EF23CB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establecimiento de</w:t>
            </w:r>
            <w:r w:rsidR="003129FF"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Salud, dispone de registros de investigaciones en seres humanos,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Aprobadas por los Comités de Bioética e Investigación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Autorizados por la Autoridad Sanitaria Nacional.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129FF" w:rsidRPr="003129FF" w:rsidTr="00EF23CB">
        <w:trPr>
          <w:trHeight w:val="255"/>
        </w:trPr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FF" w:rsidRPr="003129FF" w:rsidRDefault="003129FF" w:rsidP="00EF23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129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Los pacientes en espera de trasplante y/o trasplantados en condiciones de emergencia, urgentes o inmediatas tienen prioridad en su evaluación y tratamiento.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9FF" w:rsidRPr="003129FF" w:rsidRDefault="003129FF" w:rsidP="00975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29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376A9A" w:rsidRPr="00376A9A" w:rsidRDefault="009759BA" w:rsidP="00376A9A">
      <w:pPr>
        <w:jc w:val="center"/>
        <w:rPr>
          <w:b/>
          <w:sz w:val="24"/>
        </w:rPr>
      </w:pPr>
      <w:r>
        <w:rPr>
          <w:b/>
          <w:sz w:val="24"/>
        </w:rPr>
        <w:br w:type="textWrapping" w:clear="all"/>
      </w:r>
    </w:p>
    <w:sectPr w:rsidR="00376A9A" w:rsidRPr="00376A9A" w:rsidSect="00C65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F8" w:rsidRDefault="00F909F8" w:rsidP="00FD5871">
      <w:pPr>
        <w:spacing w:after="0" w:line="240" w:lineRule="auto"/>
      </w:pPr>
      <w:r>
        <w:separator/>
      </w:r>
    </w:p>
  </w:endnote>
  <w:endnote w:type="continuationSeparator" w:id="0">
    <w:p w:rsidR="00F909F8" w:rsidRDefault="00F909F8" w:rsidP="00F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F8" w:rsidRDefault="00F909F8" w:rsidP="00FD5871">
      <w:pPr>
        <w:spacing w:after="0" w:line="240" w:lineRule="auto"/>
      </w:pPr>
      <w:r>
        <w:separator/>
      </w:r>
    </w:p>
  </w:footnote>
  <w:footnote w:type="continuationSeparator" w:id="0">
    <w:p w:rsidR="00F909F8" w:rsidRDefault="00F909F8" w:rsidP="00F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6A555D" w:rsidRPr="00C25097" w:rsidTr="006B3AB8">
      <w:trPr>
        <w:trHeight w:val="527"/>
      </w:trPr>
      <w:tc>
        <w:tcPr>
          <w:tcW w:w="2586" w:type="dxa"/>
          <w:vMerge w:val="restart"/>
          <w:vAlign w:val="center"/>
        </w:tcPr>
        <w:p w:rsidR="006A555D" w:rsidRPr="00C25097" w:rsidRDefault="006A555D" w:rsidP="003129F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C25097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740D997B" wp14:editId="48C5F640">
                <wp:extent cx="1447800" cy="62865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6A555D" w:rsidRPr="00C25097" w:rsidRDefault="006A555D" w:rsidP="00CC540E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 xml:space="preserve">PARA LA VISITA DE INSPECCIÓN DEL PROGRAMA DE </w:t>
          </w:r>
          <w:r w:rsidR="00CC540E">
            <w:rPr>
              <w:rFonts w:ascii="Arial" w:hAnsi="Arial" w:cs="Arial"/>
              <w:b/>
            </w:rPr>
            <w:t>TRASPLANTE</w:t>
          </w:r>
          <w:r>
            <w:rPr>
              <w:rFonts w:ascii="Arial" w:hAnsi="Arial" w:cs="Arial"/>
              <w:b/>
            </w:rPr>
            <w:t xml:space="preserve"> OSTEO MUSCULAR LIGAMENTOSO</w:t>
          </w:r>
        </w:p>
      </w:tc>
      <w:tc>
        <w:tcPr>
          <w:tcW w:w="3184" w:type="dxa"/>
          <w:vAlign w:val="center"/>
        </w:tcPr>
        <w:p w:rsidR="006A555D" w:rsidRPr="00C25097" w:rsidRDefault="006A555D" w:rsidP="00CC540E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26218C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 w:rsidR="00CC540E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CC540E">
            <w:rPr>
              <w:rFonts w:ascii="Arial" w:eastAsia="Times New Roman" w:hAnsi="Arial" w:cs="Arial"/>
              <w:sz w:val="20"/>
              <w:szCs w:val="20"/>
              <w:lang w:eastAsia="es-ES"/>
            </w:rPr>
            <w:t>7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-2016</w:t>
          </w:r>
        </w:p>
      </w:tc>
    </w:tr>
    <w:tr w:rsidR="006A555D" w:rsidRPr="00C25097" w:rsidTr="006B3AB8">
      <w:trPr>
        <w:trHeight w:val="347"/>
      </w:trPr>
      <w:tc>
        <w:tcPr>
          <w:tcW w:w="2586" w:type="dxa"/>
          <w:vMerge/>
        </w:tcPr>
        <w:p w:rsidR="006A555D" w:rsidRPr="00C25097" w:rsidRDefault="006A555D" w:rsidP="003129F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6A555D" w:rsidRPr="00C25097" w:rsidRDefault="006A555D" w:rsidP="003129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6A555D" w:rsidRPr="005E6269" w:rsidRDefault="006A555D" w:rsidP="005E626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 w:rsidR="0026218C" w:rsidRPr="0026218C">
            <w:rPr>
              <w:rFonts w:ascii="Arial" w:eastAsia="Calibri" w:hAnsi="Arial" w:cs="Arial"/>
              <w:sz w:val="20"/>
            </w:rPr>
            <w:t>RCC-13-INS-05</w:t>
          </w:r>
        </w:p>
      </w:tc>
    </w:tr>
    <w:tr w:rsidR="006A555D" w:rsidRPr="00C25097" w:rsidTr="006B3AB8">
      <w:trPr>
        <w:trHeight w:val="300"/>
      </w:trPr>
      <w:tc>
        <w:tcPr>
          <w:tcW w:w="2586" w:type="dxa"/>
          <w:vMerge/>
        </w:tcPr>
        <w:p w:rsidR="006A555D" w:rsidRPr="00C25097" w:rsidRDefault="006A555D" w:rsidP="003129F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6A555D" w:rsidRPr="00C25097" w:rsidRDefault="006A555D" w:rsidP="003129F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CC540E">
            <w:rPr>
              <w:rFonts w:ascii="Arial" w:eastAsia="Calibri" w:hAnsi="Arial" w:cs="Arial"/>
            </w:rPr>
            <w:t>02</w:t>
          </w:r>
        </w:p>
      </w:tc>
      <w:tc>
        <w:tcPr>
          <w:tcW w:w="3184" w:type="dxa"/>
          <w:vMerge w:val="restart"/>
          <w:vAlign w:val="center"/>
        </w:tcPr>
        <w:p w:rsidR="006A555D" w:rsidRPr="00C25097" w:rsidRDefault="006A555D" w:rsidP="003129F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C540E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CC540E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9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6A555D" w:rsidRPr="00C25097" w:rsidTr="006B3AB8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6A555D" w:rsidRPr="00C25097" w:rsidRDefault="006A555D" w:rsidP="003129F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6A555D" w:rsidRPr="00C25097" w:rsidRDefault="006A555D" w:rsidP="003129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6A555D" w:rsidRPr="00C25097" w:rsidRDefault="006A555D" w:rsidP="003129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4ADE14E" wp14:editId="1DA9156D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5754A37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A7C7E3" wp14:editId="11AC4B1A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263C874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9C9CCAF" wp14:editId="6DBE1DCD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22BDF53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8A4593" wp14:editId="209BD4DF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5D2B13B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6A555D" w:rsidRPr="00C25097" w:rsidRDefault="006A555D" w:rsidP="003129FF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6A555D" w:rsidRDefault="006A55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60"/>
    <w:rsid w:val="00021A29"/>
    <w:rsid w:val="001450C6"/>
    <w:rsid w:val="0015122E"/>
    <w:rsid w:val="0016132C"/>
    <w:rsid w:val="001D5260"/>
    <w:rsid w:val="0026218C"/>
    <w:rsid w:val="002C6C1A"/>
    <w:rsid w:val="002E6F60"/>
    <w:rsid w:val="003129FF"/>
    <w:rsid w:val="00376A9A"/>
    <w:rsid w:val="003D1ADB"/>
    <w:rsid w:val="00444067"/>
    <w:rsid w:val="00573A73"/>
    <w:rsid w:val="005E5F76"/>
    <w:rsid w:val="005E6269"/>
    <w:rsid w:val="00633A89"/>
    <w:rsid w:val="006A555D"/>
    <w:rsid w:val="006B3AB8"/>
    <w:rsid w:val="0076027B"/>
    <w:rsid w:val="0078465D"/>
    <w:rsid w:val="007E2D4C"/>
    <w:rsid w:val="00884613"/>
    <w:rsid w:val="008A3052"/>
    <w:rsid w:val="009759BA"/>
    <w:rsid w:val="00A2217D"/>
    <w:rsid w:val="00A2232D"/>
    <w:rsid w:val="00B02B37"/>
    <w:rsid w:val="00B267A1"/>
    <w:rsid w:val="00B27F58"/>
    <w:rsid w:val="00C65623"/>
    <w:rsid w:val="00CC540E"/>
    <w:rsid w:val="00D16BDF"/>
    <w:rsid w:val="00DD4083"/>
    <w:rsid w:val="00E5631E"/>
    <w:rsid w:val="00E826CC"/>
    <w:rsid w:val="00E91402"/>
    <w:rsid w:val="00E935D6"/>
    <w:rsid w:val="00EF23CB"/>
    <w:rsid w:val="00F909F8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1945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Logistica-z1</dc:creator>
  <cp:lastModifiedBy>Susana Albuja</cp:lastModifiedBy>
  <cp:revision>4</cp:revision>
  <cp:lastPrinted>2016-04-15T17:04:00Z</cp:lastPrinted>
  <dcterms:created xsi:type="dcterms:W3CDTF">2016-04-15T17:04:00Z</dcterms:created>
  <dcterms:modified xsi:type="dcterms:W3CDTF">2016-07-11T21:25:00Z</dcterms:modified>
</cp:coreProperties>
</file>