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5C7D3" wp14:editId="543FAE36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E4151C" id="Rectángulo 5" o:spid="_x0000_s1026" style="position:absolute;margin-left:309.7pt;margin-top:-3.4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0A5C58">
        <w:rPr>
          <w:rFonts w:ascii="Arial" w:hAnsi="Arial" w:cs="Arial"/>
          <w:b/>
          <w:bCs/>
          <w:lang w:val="es-EC"/>
        </w:rPr>
        <w:t>FORMULARIO 002.OML</w:t>
      </w:r>
      <w:r>
        <w:rPr>
          <w:rFonts w:ascii="Arial" w:hAnsi="Arial" w:cs="Arial"/>
          <w:b/>
          <w:bCs/>
          <w:lang w:val="es-EC"/>
        </w:rPr>
        <w:t xml:space="preserve">                                        EXPEDIENTE Nº: </w:t>
      </w:r>
    </w:p>
    <w:p w:rsidR="000D3821" w:rsidRDefault="004C16DA" w:rsidP="004C16DA">
      <w:pPr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                                     </w:t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C30665" w:rsidP="00AD5FD5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DEL</w:t>
            </w:r>
            <w:r w:rsidR="00AD5FD5">
              <w:rPr>
                <w:rFonts w:ascii="Arial" w:hAnsi="Arial" w:cs="Arial"/>
                <w:b/>
                <w:bCs/>
                <w:lang w:val="es-EC"/>
              </w:rPr>
              <w:t xml:space="preserve"> ESTABLECIMIENTO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SALUD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D242EB" w:rsidP="00D242E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  Red Pública integr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al de Salud:                  </w:t>
            </w:r>
            <w:r>
              <w:rPr>
                <w:rFonts w:ascii="Arial" w:hAnsi="Arial" w:cs="Arial"/>
                <w:b/>
                <w:bCs/>
                <w:lang w:val="es-EC"/>
              </w:rPr>
              <w:t>Red Privada Complementaria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807ACC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D242EB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AD5FD5" w:rsidRDefault="000D3821" w:rsidP="000D3821">
      <w:pPr>
        <w:ind w:right="423"/>
        <w:jc w:val="both"/>
        <w:rPr>
          <w:rFonts w:ascii="Arial" w:hAnsi="Arial" w:cs="Arial"/>
          <w:b/>
          <w:bCs/>
          <w:u w:val="single"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</w:t>
      </w:r>
      <w:r w:rsidR="000B48F7" w:rsidRPr="00AD5FD5">
        <w:rPr>
          <w:rFonts w:ascii="Arial" w:hAnsi="Arial" w:cs="Arial"/>
          <w:b/>
          <w:bCs/>
          <w:u w:val="single"/>
          <w:lang w:val="es-EC"/>
        </w:rPr>
        <w:t xml:space="preserve">DE LOS CAMBIOS O </w:t>
      </w:r>
      <w:r w:rsidRPr="00AD5FD5">
        <w:rPr>
          <w:rFonts w:ascii="Arial" w:hAnsi="Arial" w:cs="Arial"/>
          <w:b/>
          <w:bCs/>
          <w:u w:val="single"/>
          <w:lang w:val="es-EC"/>
        </w:rPr>
        <w:t>VARIACIONES</w:t>
      </w:r>
      <w:r w:rsidR="000B48F7" w:rsidRPr="00AD5FD5">
        <w:rPr>
          <w:rFonts w:ascii="Arial" w:hAnsi="Arial" w:cs="Arial"/>
          <w:b/>
          <w:bCs/>
          <w:u w:val="single"/>
          <w:lang w:val="es-EC"/>
        </w:rPr>
        <w:t xml:space="preserve"> QUE HUBIERAN  EN </w:t>
      </w:r>
      <w:r w:rsidR="00AD5FD5" w:rsidRPr="00AD5FD5">
        <w:rPr>
          <w:rFonts w:ascii="Arial" w:hAnsi="Arial" w:cs="Arial"/>
          <w:b/>
          <w:bCs/>
          <w:u w:val="single"/>
          <w:lang w:val="es-EC"/>
        </w:rPr>
        <w:t>EL ESTABLECIMIENTO DE SALUD</w:t>
      </w:r>
      <w:r w:rsidR="000B48F7" w:rsidRPr="00AD5FD5">
        <w:rPr>
          <w:rFonts w:ascii="Arial" w:hAnsi="Arial" w:cs="Arial"/>
          <w:b/>
          <w:bCs/>
          <w:u w:val="single"/>
          <w:lang w:val="es-EC"/>
        </w:rPr>
        <w:t xml:space="preserve"> O EN LOS PROCEDIMIEN</w:t>
      </w:r>
      <w:r w:rsidR="00807ACC" w:rsidRPr="00AD5FD5">
        <w:rPr>
          <w:rFonts w:ascii="Arial" w:hAnsi="Arial" w:cs="Arial"/>
          <w:b/>
          <w:bCs/>
          <w:u w:val="single"/>
          <w:lang w:val="es-EC"/>
        </w:rPr>
        <w:t xml:space="preserve">TOS PARA REALIZAR EL </w:t>
      </w:r>
      <w:r w:rsidR="009C4397">
        <w:rPr>
          <w:rFonts w:ascii="Arial" w:hAnsi="Arial" w:cs="Arial"/>
          <w:b/>
          <w:bCs/>
          <w:u w:val="single"/>
          <w:lang w:val="es-EC"/>
        </w:rPr>
        <w:t>TRASPLANT</w:t>
      </w:r>
      <w:r w:rsidR="00C30665" w:rsidRPr="00AD5FD5">
        <w:rPr>
          <w:rFonts w:ascii="Arial" w:hAnsi="Arial" w:cs="Arial"/>
          <w:b/>
          <w:bCs/>
          <w:u w:val="single"/>
          <w:lang w:val="es-EC"/>
        </w:rPr>
        <w:t>E</w:t>
      </w:r>
      <w:r w:rsidR="00807ACC" w:rsidRPr="00AD5FD5">
        <w:rPr>
          <w:rFonts w:ascii="Arial" w:hAnsi="Arial" w:cs="Arial"/>
          <w:b/>
          <w:bCs/>
          <w:u w:val="single"/>
          <w:lang w:val="es-EC"/>
        </w:rPr>
        <w:t>.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A3EAB" w:rsidTr="007C0C2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3EAB" w:rsidRDefault="001A3EAB" w:rsidP="001A3EAB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2.2. COORDINADOR/A DE TRASPLANTES </w:t>
            </w:r>
          </w:p>
          <w:p w:rsidR="001A3EAB" w:rsidRDefault="001A3EAB" w:rsidP="001A3EAB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(Quien se encargará del registro de cada tejido utilizado)</w:t>
            </w:r>
          </w:p>
        </w:tc>
      </w:tr>
    </w:tbl>
    <w:p w:rsidR="001A3EAB" w:rsidRPr="00821952" w:rsidRDefault="001A3EAB" w:rsidP="001A3EAB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1A3EAB" w:rsidTr="007C0C21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1A3EAB" w:rsidTr="007C0C21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N° de Registro de Senescyt:</w:t>
            </w:r>
          </w:p>
        </w:tc>
      </w:tr>
      <w:tr w:rsidR="001A3EAB" w:rsidTr="007C0C21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AD5FD5" w:rsidP="007C0C21">
            <w:pPr>
              <w:spacing w:line="240" w:lineRule="atLeast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Profesión: </w:t>
            </w:r>
          </w:p>
        </w:tc>
      </w:tr>
      <w:tr w:rsidR="001A3EAB" w:rsidTr="007C0C21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1A3EAB" w:rsidTr="007C0C21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1A3EAB" w:rsidTr="007C0C21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B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1A3EAB" w:rsidTr="007C0C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1A3EAB" w:rsidRPr="00453407" w:rsidRDefault="001A3EAB" w:rsidP="007C0C2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1A3EAB" w:rsidRDefault="001A3EAB" w:rsidP="00426AA7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58000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LIDER DEL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Senescyt: 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Especialidad: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807ACC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CC" w:rsidRPr="00453407" w:rsidRDefault="00807ACC" w:rsidP="00807AC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58000A" w:rsidRDefault="0058000A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A95B7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5A68" w:rsidRDefault="00252853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lastRenderedPageBreak/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.3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PERSONAL</w:t>
            </w:r>
            <w:r w:rsidR="00DF07E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C03FA4" w:rsidRPr="00252853">
              <w:rPr>
                <w:rFonts w:ascii="Arial" w:hAnsi="Arial" w:cs="Arial"/>
                <w:b/>
                <w:bCs/>
                <w:lang w:val="es-EC"/>
              </w:rPr>
              <w:t xml:space="preserve">DE SALUD </w:t>
            </w:r>
            <w:r w:rsidR="00DF07E8" w:rsidRPr="00252853">
              <w:rPr>
                <w:rFonts w:ascii="Arial" w:hAnsi="Arial" w:cs="Arial"/>
                <w:b/>
                <w:bCs/>
                <w:lang w:val="es-EC"/>
              </w:rPr>
              <w:t>DEL EQUIPO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58000A" w:rsidRDefault="0058000A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0A5C58">
              <w:rPr>
                <w:rFonts w:ascii="Arial" w:hAnsi="Arial" w:cs="Arial"/>
                <w:b/>
                <w:bCs/>
                <w:lang w:val="es-EC"/>
              </w:rPr>
              <w:t>.OML</w:t>
            </w:r>
            <w:r w:rsidR="002F020E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A95B71" w:rsidRDefault="00A95B71" w:rsidP="00A95B71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7823EB" w:rsidTr="007823EB">
        <w:tc>
          <w:tcPr>
            <w:tcW w:w="8644" w:type="dxa"/>
            <w:shd w:val="clear" w:color="auto" w:fill="A6A6A6" w:themeFill="background1" w:themeFillShade="A6"/>
          </w:tcPr>
          <w:p w:rsidR="007823EB" w:rsidRDefault="000A5C58" w:rsidP="009C43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 equipo de </w:t>
            </w:r>
            <w:r w:rsidR="009C4397">
              <w:rPr>
                <w:rFonts w:ascii="Arial" w:hAnsi="Arial" w:cs="Arial"/>
                <w:b/>
                <w:bCs/>
              </w:rPr>
              <w:t>trasplante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osteo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muscular ligamentoso</w:t>
            </w:r>
            <w:r w:rsidR="007823EB" w:rsidRPr="007823EB">
              <w:rPr>
                <w:rFonts w:ascii="Arial" w:hAnsi="Arial" w:cs="Arial"/>
                <w:b/>
                <w:bCs/>
              </w:rPr>
              <w:t xml:space="preserve"> deberá </w:t>
            </w:r>
            <w:r w:rsidR="00AD5FD5">
              <w:rPr>
                <w:rFonts w:ascii="Arial" w:hAnsi="Arial" w:cs="Arial"/>
                <w:b/>
                <w:bCs/>
              </w:rPr>
              <w:t xml:space="preserve">al menos </w:t>
            </w:r>
            <w:r w:rsidR="007823EB" w:rsidRPr="007823EB">
              <w:rPr>
                <w:rFonts w:ascii="Arial" w:hAnsi="Arial" w:cs="Arial"/>
                <w:b/>
                <w:bCs/>
              </w:rPr>
              <w:t>estar integrado</w:t>
            </w:r>
            <w:r w:rsidR="00A95B71">
              <w:rPr>
                <w:rFonts w:ascii="Arial" w:hAnsi="Arial" w:cs="Arial"/>
                <w:b/>
                <w:bCs/>
              </w:rPr>
              <w:t xml:space="preserve"> </w:t>
            </w:r>
            <w:r w:rsidR="001A3EAB">
              <w:rPr>
                <w:rFonts w:ascii="Arial" w:hAnsi="Arial" w:cs="Arial"/>
                <w:b/>
                <w:bCs/>
              </w:rPr>
              <w:t>por:</w:t>
            </w:r>
          </w:p>
        </w:tc>
      </w:tr>
    </w:tbl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1A3EAB" w:rsidTr="001A3EAB">
        <w:trPr>
          <w:trHeight w:val="329"/>
        </w:trPr>
        <w:tc>
          <w:tcPr>
            <w:tcW w:w="1846" w:type="dxa"/>
          </w:tcPr>
          <w:p w:rsidR="001A3EAB" w:rsidRDefault="001A3EAB" w:rsidP="007C0C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:rsidR="001A3EAB" w:rsidRDefault="001A3EAB" w:rsidP="007C0C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1A3EAB" w:rsidTr="007C0C21">
        <w:trPr>
          <w:trHeight w:val="199"/>
        </w:trPr>
        <w:tc>
          <w:tcPr>
            <w:tcW w:w="1846" w:type="dxa"/>
          </w:tcPr>
          <w:p w:rsidR="001A3EAB" w:rsidRPr="00A95B71" w:rsidRDefault="001A3EAB" w:rsidP="007C0C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1A3EAB" w:rsidRPr="00A95B71" w:rsidRDefault="001A3EAB" w:rsidP="001A3E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Coordinador de Trasplantes ( registro de</w:t>
            </w:r>
            <w:r w:rsidR="00AD5FD5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 xml:space="preserve"> tejido utilizado)</w:t>
            </w:r>
          </w:p>
        </w:tc>
      </w:tr>
      <w:tr w:rsidR="001A3EAB" w:rsidTr="007C0C21">
        <w:trPr>
          <w:trHeight w:val="285"/>
        </w:trPr>
        <w:tc>
          <w:tcPr>
            <w:tcW w:w="1846" w:type="dxa"/>
          </w:tcPr>
          <w:p w:rsidR="001A3EAB" w:rsidRPr="00A95B71" w:rsidRDefault="001A3EAB" w:rsidP="007C0C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56" w:type="dxa"/>
          </w:tcPr>
          <w:p w:rsidR="001A3EAB" w:rsidRPr="00A95B71" w:rsidRDefault="001A3EAB" w:rsidP="007C0C2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Médicos especialistas en Traumatología y Ortopedia.</w:t>
            </w:r>
          </w:p>
        </w:tc>
      </w:tr>
    </w:tbl>
    <w:p w:rsidR="007823EB" w:rsidRDefault="007823EB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1A3EAB" w:rsidRDefault="001A3EAB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AD5FD5">
              <w:rPr>
                <w:rFonts w:ascii="Arial" w:hAnsi="Arial" w:cs="Arial"/>
                <w:b/>
                <w:bCs/>
                <w:lang w:val="es-EC"/>
              </w:rPr>
              <w:t xml:space="preserve"> DEL ESTABLECIMIENTO 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9258B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1E50FA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1. Consulta externa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1E50FA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Hospitalización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1E50FA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Seguimiento de Pacientes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1E50FA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Medicina Preventiva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1E50FA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Atención al medio ambiente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07ACC">
        <w:trPr>
          <w:jc w:val="center"/>
        </w:trPr>
        <w:tc>
          <w:tcPr>
            <w:tcW w:w="6923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</w:rPr>
            </w:pPr>
            <w:r w:rsidRPr="00934C81">
              <w:rPr>
                <w:rFonts w:ascii="Arial" w:hAnsi="Arial" w:cs="Arial"/>
                <w:b/>
                <w:bCs/>
                <w:color w:val="000000" w:themeColor="text1"/>
              </w:rPr>
              <w:t>SERVICIOS INTERMEDIOS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6. Bloque quirúrgico 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Almacenamiento Temporal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Esterilización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Anestesia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Farmacia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Enfermería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Recuperación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Imagenología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Laboratorio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Anatomía Patológica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CC71E7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 Docencia no universitaria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807ACC">
        <w:trPr>
          <w:jc w:val="center"/>
        </w:trPr>
        <w:tc>
          <w:tcPr>
            <w:tcW w:w="6923" w:type="dxa"/>
            <w:vAlign w:val="center"/>
          </w:tcPr>
          <w:p w:rsidR="00934C81" w:rsidRPr="00934C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934C81">
              <w:rPr>
                <w:rFonts w:ascii="Arial" w:hAnsi="Arial" w:cs="Arial"/>
                <w:b/>
              </w:rPr>
              <w:t>SERVICIOS ADMINISTRATIVOS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8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>17. Dirección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Administración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 Estadística e Información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Servicios Generales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Mantenimiento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2D7736" w:rsidTr="00536EB3">
        <w:trPr>
          <w:jc w:val="center"/>
        </w:trPr>
        <w:tc>
          <w:tcPr>
            <w:tcW w:w="6923" w:type="dxa"/>
            <w:vAlign w:val="bottom"/>
          </w:tcPr>
          <w:p w:rsidR="002D7736" w:rsidRDefault="002D7736" w:rsidP="002D773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Derechos paciente</w:t>
            </w:r>
          </w:p>
        </w:tc>
        <w:tc>
          <w:tcPr>
            <w:tcW w:w="838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2D7736" w:rsidRPr="00453407" w:rsidRDefault="002D7736" w:rsidP="002D773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161B49" w:rsidP="006776D9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 MEDICAMENTOS, M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ATERIALES, EQUIPOS, INSUMOS CLÍNICOS</w:t>
            </w:r>
            <w:r w:rsidR="006776D9">
              <w:rPr>
                <w:rFonts w:ascii="Arial" w:hAnsi="Arial" w:cs="Arial"/>
                <w:b/>
                <w:bCs/>
                <w:lang w:val="es-EC"/>
              </w:rPr>
              <w:t xml:space="preserve">, 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E INSTRUMENTAL QUIRÚRGICO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838"/>
        <w:gridCol w:w="733"/>
      </w:tblGrid>
      <w:tr w:rsidR="000D3821" w:rsidTr="001A3EAB">
        <w:trPr>
          <w:jc w:val="center"/>
        </w:trPr>
        <w:tc>
          <w:tcPr>
            <w:tcW w:w="692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1A3EAB">
        <w:trPr>
          <w:jc w:val="center"/>
        </w:trPr>
        <w:tc>
          <w:tcPr>
            <w:tcW w:w="6923" w:type="dxa"/>
            <w:vAlign w:val="center"/>
          </w:tcPr>
          <w:p w:rsidR="00C52002" w:rsidRPr="002A7946" w:rsidRDefault="00B718B8" w:rsidP="00506E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="006776D9"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C52002" w:rsidRPr="00EB2B0E" w:rsidRDefault="00C52002" w:rsidP="00506E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C52002" w:rsidRPr="00EB2B0E" w:rsidRDefault="00C52002" w:rsidP="00506E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  <w:bookmarkStart w:id="0" w:name="_GoBack"/>
            <w:bookmarkEnd w:id="0"/>
          </w:p>
          <w:p w:rsidR="000D3821" w:rsidRPr="00EB2B0E" w:rsidRDefault="00C52002" w:rsidP="00506E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E</w:t>
            </w:r>
            <w:r w:rsidR="000D3821" w:rsidRPr="00EB2B0E">
              <w:rPr>
                <w:rFonts w:ascii="Arial" w:hAnsi="Arial" w:cs="Arial"/>
                <w:bCs/>
                <w:lang w:val="es-EC"/>
              </w:rPr>
              <w:t>quipos e i</w:t>
            </w:r>
            <w:r w:rsidRPr="00EB2B0E">
              <w:rPr>
                <w:rFonts w:ascii="Arial" w:hAnsi="Arial" w:cs="Arial"/>
                <w:bCs/>
                <w:lang w:val="es-EC"/>
              </w:rPr>
              <w:t>nstrumental quirúrgico</w:t>
            </w:r>
          </w:p>
        </w:tc>
        <w:tc>
          <w:tcPr>
            <w:tcW w:w="838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B718B8" w:rsidTr="001A3EAB">
        <w:trPr>
          <w:jc w:val="center"/>
        </w:trPr>
        <w:tc>
          <w:tcPr>
            <w:tcW w:w="6923" w:type="dxa"/>
            <w:vAlign w:val="center"/>
          </w:tcPr>
          <w:p w:rsidR="00B718B8" w:rsidRPr="00161B49" w:rsidRDefault="00B718B8" w:rsidP="009C439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Registro de mantenimiento de los equipos </w:t>
            </w:r>
            <w:r w:rsidR="00C30665">
              <w:rPr>
                <w:rFonts w:ascii="Arial" w:hAnsi="Arial" w:cs="Arial"/>
                <w:color w:val="000000"/>
              </w:rPr>
              <w:t xml:space="preserve">utilizados para </w:t>
            </w:r>
            <w:r w:rsidR="009C4397">
              <w:rPr>
                <w:rFonts w:ascii="Arial" w:hAnsi="Arial" w:cs="Arial"/>
                <w:color w:val="000000"/>
              </w:rPr>
              <w:t>trasplante</w:t>
            </w:r>
            <w:r w:rsidR="00C30665">
              <w:rPr>
                <w:rFonts w:ascii="Arial" w:hAnsi="Arial" w:cs="Arial"/>
                <w:color w:val="000000"/>
              </w:rPr>
              <w:t xml:space="preserve"> de tejido </w:t>
            </w:r>
            <w:proofErr w:type="spellStart"/>
            <w:r w:rsidR="002D7736">
              <w:rPr>
                <w:rFonts w:ascii="Arial" w:hAnsi="Arial" w:cs="Arial"/>
                <w:color w:val="000000"/>
              </w:rPr>
              <w:t>Osteo</w:t>
            </w:r>
            <w:proofErr w:type="spellEnd"/>
            <w:r w:rsidR="00C30665">
              <w:rPr>
                <w:rFonts w:ascii="Arial" w:hAnsi="Arial" w:cs="Arial"/>
                <w:color w:val="000000"/>
              </w:rPr>
              <w:t xml:space="preserve"> muscular </w:t>
            </w:r>
            <w:r w:rsidR="002D7736">
              <w:rPr>
                <w:rFonts w:ascii="Arial" w:hAnsi="Arial" w:cs="Arial"/>
                <w:color w:val="000000"/>
              </w:rPr>
              <w:t>ligamentoso</w:t>
            </w:r>
            <w:r w:rsidR="002D7736" w:rsidRPr="00161B49">
              <w:rPr>
                <w:rFonts w:ascii="Arial" w:hAnsi="Arial" w:cs="Arial"/>
                <w:color w:val="000000"/>
              </w:rPr>
              <w:t xml:space="preserve"> (plan</w:t>
            </w:r>
            <w:r w:rsidRPr="00161B49">
              <w:rPr>
                <w:rFonts w:ascii="Arial" w:hAnsi="Arial" w:cs="Arial"/>
                <w:color w:val="000000"/>
              </w:rPr>
              <w:t xml:space="preserve"> de mantenimiento anual)</w:t>
            </w:r>
            <w:r w:rsidR="00C3066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38" w:type="dxa"/>
            <w:vAlign w:val="center"/>
          </w:tcPr>
          <w:p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B718B8" w:rsidRPr="00453407" w:rsidRDefault="00B718B8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AD5FD5" w:rsidRDefault="00AD5FD5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161B49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29ED" w:rsidTr="004F11B0">
        <w:trPr>
          <w:jc w:val="center"/>
        </w:trPr>
        <w:tc>
          <w:tcPr>
            <w:tcW w:w="6416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C129ED" w:rsidRPr="00453407" w:rsidRDefault="00C129ED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BB6C88" w:rsidRPr="00EA703D" w:rsidTr="004F11B0">
        <w:trPr>
          <w:jc w:val="center"/>
        </w:trPr>
        <w:tc>
          <w:tcPr>
            <w:tcW w:w="6416" w:type="dxa"/>
          </w:tcPr>
          <w:p w:rsidR="00BB6C88" w:rsidRDefault="00BB6C88" w:rsidP="001D0E4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 w:rsidR="00A2080C"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A2080C" w:rsidRDefault="00A2080C" w:rsidP="00A2080C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="00BB6C88"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Formulario 001.</w:t>
            </w:r>
            <w:r w:rsidR="00F606B0">
              <w:rPr>
                <w:rFonts w:ascii="Arial" w:hAnsi="Arial" w:cs="Arial"/>
                <w:color w:val="000000"/>
                <w:szCs w:val="24"/>
              </w:rPr>
              <w:t>OML</w:t>
            </w:r>
          </w:p>
          <w:p w:rsidR="00BB6C88" w:rsidRPr="00A2080C" w:rsidRDefault="00A2080C" w:rsidP="00414271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acreditación en el programa de trasplante renal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1A3EAB">
              <w:rPr>
                <w:rFonts w:ascii="Arial" w:hAnsi="Arial" w:cs="Arial"/>
                <w:color w:val="000000"/>
                <w:szCs w:val="24"/>
              </w:rPr>
              <w:t>Formulario 002. OML</w:t>
            </w:r>
          </w:p>
        </w:tc>
        <w:tc>
          <w:tcPr>
            <w:tcW w:w="687" w:type="dxa"/>
            <w:vAlign w:val="center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BB6C88" w:rsidRPr="00EA703D" w:rsidRDefault="00BB6C88" w:rsidP="00BB6C88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B718B8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1B49" w:rsidRPr="00161B49">
              <w:rPr>
                <w:rFonts w:ascii="Arial" w:hAnsi="Arial" w:cs="Arial"/>
              </w:rPr>
              <w:t>ermiso de funcionamiento del hospital actualizado.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RPr="00C52002" w:rsidTr="004F11B0">
        <w:trPr>
          <w:jc w:val="center"/>
        </w:trPr>
        <w:tc>
          <w:tcPr>
            <w:tcW w:w="6416" w:type="dxa"/>
          </w:tcPr>
          <w:p w:rsidR="00161B49" w:rsidRPr="00161B49" w:rsidRDefault="00161B49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EA703D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Tr="004F11B0">
        <w:trPr>
          <w:jc w:val="center"/>
        </w:trPr>
        <w:tc>
          <w:tcPr>
            <w:tcW w:w="6416" w:type="dxa"/>
          </w:tcPr>
          <w:p w:rsidR="00161B49" w:rsidRPr="00161B49" w:rsidRDefault="00E662DC" w:rsidP="00E662D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3D2E85" w:rsidTr="004F11B0">
        <w:trPr>
          <w:jc w:val="center"/>
        </w:trPr>
        <w:tc>
          <w:tcPr>
            <w:tcW w:w="6416" w:type="dxa"/>
          </w:tcPr>
          <w:p w:rsidR="003D2E85" w:rsidRDefault="003D2E85" w:rsidP="00AD5FD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Documento que certifique que su </w:t>
            </w:r>
            <w:r w:rsidR="00AD5FD5">
              <w:rPr>
                <w:rFonts w:ascii="Arial" w:hAnsi="Arial" w:cs="Arial"/>
                <w:color w:val="000000"/>
              </w:rPr>
              <w:t>Establecimiento de Salud</w:t>
            </w:r>
            <w:r>
              <w:rPr>
                <w:rFonts w:ascii="Arial" w:hAnsi="Arial" w:cs="Arial"/>
                <w:color w:val="000000"/>
              </w:rPr>
              <w:t xml:space="preserve"> tiene un Sistema de Gestión de Calidad. </w:t>
            </w:r>
          </w:p>
        </w:tc>
        <w:tc>
          <w:tcPr>
            <w:tcW w:w="687" w:type="dxa"/>
            <w:vAlign w:val="center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3D2E85" w:rsidRPr="00453407" w:rsidRDefault="003D2E85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161B49" w:rsidTr="002B585D">
        <w:trPr>
          <w:jc w:val="center"/>
        </w:trPr>
        <w:tc>
          <w:tcPr>
            <w:tcW w:w="6416" w:type="dxa"/>
          </w:tcPr>
          <w:p w:rsidR="00161B49" w:rsidRPr="00161B49" w:rsidRDefault="00161B49" w:rsidP="00506E1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 xml:space="preserve">Información estadística de la actividad trasplantológica realizada </w:t>
            </w:r>
            <w:r w:rsidR="00506E12">
              <w:rPr>
                <w:rFonts w:ascii="Arial" w:hAnsi="Arial" w:cs="Arial"/>
              </w:rPr>
              <w:t>por el establecimiento</w:t>
            </w:r>
            <w:r w:rsidRPr="00161B49">
              <w:rPr>
                <w:rFonts w:ascii="Arial" w:hAnsi="Arial" w:cs="Arial"/>
              </w:rPr>
              <w:t xml:space="preserve"> con sus análisis respectivo por ejemplo principales avances y problemas.</w:t>
            </w:r>
            <w:r w:rsidR="00E662DC">
              <w:rPr>
                <w:rFonts w:ascii="Arial" w:hAnsi="Arial" w:cs="Arial"/>
              </w:rPr>
              <w:t xml:space="preserve"> </w:t>
            </w:r>
            <w:r w:rsidR="007864AF" w:rsidRPr="007864AF">
              <w:rPr>
                <w:rFonts w:ascii="Arial" w:hAnsi="Arial" w:cs="Arial"/>
                <w:sz w:val="16"/>
              </w:rPr>
              <w:t>(</w:t>
            </w:r>
            <w:r w:rsidR="00AD5FD5">
              <w:rPr>
                <w:rFonts w:ascii="Arial" w:hAnsi="Arial" w:cs="Arial"/>
                <w:sz w:val="16"/>
              </w:rPr>
              <w:t xml:space="preserve">SOLO </w:t>
            </w:r>
            <w:r w:rsidR="007864AF" w:rsidRPr="007864AF">
              <w:rPr>
                <w:rFonts w:ascii="Arial" w:hAnsi="Arial" w:cs="Arial"/>
                <w:sz w:val="16"/>
              </w:rPr>
              <w:t>EN CASO DE REACREDITACION)</w:t>
            </w:r>
          </w:p>
        </w:tc>
        <w:tc>
          <w:tcPr>
            <w:tcW w:w="687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161B49" w:rsidRPr="00453407" w:rsidRDefault="00161B49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:rsidTr="002B585D">
        <w:trPr>
          <w:jc w:val="center"/>
        </w:trPr>
        <w:tc>
          <w:tcPr>
            <w:tcW w:w="6416" w:type="dxa"/>
          </w:tcPr>
          <w:p w:rsidR="0099258B" w:rsidRPr="00161B49" w:rsidRDefault="00AD5FD5" w:rsidP="00AD5FD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epidemiológico del </w:t>
            </w:r>
            <w:r>
              <w:rPr>
                <w:rFonts w:ascii="Arial" w:hAnsi="Arial" w:cs="Arial"/>
                <w:color w:val="000000"/>
              </w:rPr>
              <w:t>Establecimiento de Salud.</w:t>
            </w:r>
          </w:p>
        </w:tc>
        <w:tc>
          <w:tcPr>
            <w:tcW w:w="687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9258B" w:rsidTr="002B585D">
        <w:trPr>
          <w:jc w:val="center"/>
        </w:trPr>
        <w:tc>
          <w:tcPr>
            <w:tcW w:w="6416" w:type="dxa"/>
          </w:tcPr>
          <w:p w:rsidR="0099258B" w:rsidRDefault="0099258B" w:rsidP="001D0E4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motivada para</w:t>
            </w:r>
            <w:r w:rsidR="005370BD">
              <w:rPr>
                <w:rFonts w:ascii="Arial" w:hAnsi="Arial" w:cs="Arial"/>
              </w:rPr>
              <w:t xml:space="preserve"> la creación de Programa de Trasplante elaborado por el Comité de Bioética. </w:t>
            </w:r>
          </w:p>
        </w:tc>
        <w:tc>
          <w:tcPr>
            <w:tcW w:w="687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9258B" w:rsidRPr="00453407" w:rsidRDefault="0099258B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370BD" w:rsidTr="002B585D">
        <w:trPr>
          <w:jc w:val="center"/>
        </w:trPr>
        <w:tc>
          <w:tcPr>
            <w:tcW w:w="6416" w:type="dxa"/>
          </w:tcPr>
          <w:p w:rsidR="005370BD" w:rsidRPr="005370BD" w:rsidRDefault="00717E03" w:rsidP="005370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verificará</w:t>
            </w:r>
            <w:r w:rsidR="005370BD">
              <w:rPr>
                <w:rFonts w:ascii="Arial" w:hAnsi="Arial" w:cs="Arial"/>
              </w:rPr>
              <w:t xml:space="preserve">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5370BD" w:rsidRPr="00453407" w:rsidRDefault="005370BD" w:rsidP="00161B49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B718B8" w:rsidRP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807ACC" w:rsidP="00AD5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252853">
              <w:rPr>
                <w:rFonts w:ascii="Arial" w:hAnsi="Arial" w:cs="Arial"/>
                <w:b/>
              </w:rPr>
              <w:t>irma</w:t>
            </w:r>
            <w:r>
              <w:rPr>
                <w:rFonts w:ascii="Arial" w:hAnsi="Arial" w:cs="Arial"/>
                <w:b/>
              </w:rPr>
              <w:t xml:space="preserve"> y sello</w:t>
            </w:r>
            <w:r w:rsidR="00252853">
              <w:rPr>
                <w:rFonts w:ascii="Arial" w:hAnsi="Arial" w:cs="Arial"/>
                <w:b/>
              </w:rPr>
              <w:t xml:space="preserve"> del Director Médico </w:t>
            </w:r>
            <w:r w:rsidR="00AD5FD5">
              <w:rPr>
                <w:rFonts w:ascii="Arial" w:hAnsi="Arial" w:cs="Arial"/>
                <w:b/>
              </w:rPr>
              <w:t xml:space="preserve">del </w:t>
            </w:r>
            <w:r w:rsidR="00AD5FD5" w:rsidRPr="00AD5FD5">
              <w:rPr>
                <w:rFonts w:ascii="Arial" w:hAnsi="Arial" w:cs="Arial"/>
                <w:b/>
                <w:color w:val="000000"/>
              </w:rPr>
              <w:t>Establecimiento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Default="00807ACC" w:rsidP="00807ACC">
            <w:pPr>
              <w:rPr>
                <w:rFonts w:ascii="Arial" w:hAnsi="Arial" w:cs="Arial"/>
                <w:b/>
              </w:rPr>
            </w:pPr>
          </w:p>
          <w:p w:rsidR="00807ACC" w:rsidRPr="00453407" w:rsidRDefault="00807ACC" w:rsidP="00807ACC">
            <w:pPr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807ACC" w:rsidP="00AD5FD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AD5FD5">
              <w:rPr>
                <w:rFonts w:ascii="Arial" w:hAnsi="Arial" w:cs="Arial"/>
                <w:b/>
              </w:rPr>
              <w:t xml:space="preserve"> del </w:t>
            </w:r>
            <w:r w:rsidR="00AD5FD5" w:rsidRPr="00AD5FD5">
              <w:rPr>
                <w:rFonts w:ascii="Arial" w:hAnsi="Arial" w:cs="Arial"/>
                <w:b/>
                <w:color w:val="000000"/>
              </w:rPr>
              <w:t>Establecimiento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Default="00807ACC" w:rsidP="00252853">
            <w:pPr>
              <w:rPr>
                <w:rFonts w:ascii="Arial" w:hAnsi="Arial" w:cs="Arial"/>
                <w:b/>
              </w:rPr>
            </w:pPr>
          </w:p>
          <w:p w:rsidR="00807ACC" w:rsidRPr="00453407" w:rsidRDefault="00807ACC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9C4397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4B" w:rsidRDefault="00BC124B" w:rsidP="000D3821">
      <w:r>
        <w:separator/>
      </w:r>
    </w:p>
  </w:endnote>
  <w:endnote w:type="continuationSeparator" w:id="0">
    <w:p w:rsidR="00BC124B" w:rsidRDefault="00BC124B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4B" w:rsidRDefault="00BC124B" w:rsidP="000D3821">
      <w:r>
        <w:separator/>
      </w:r>
    </w:p>
  </w:footnote>
  <w:footnote w:type="continuationSeparator" w:id="0">
    <w:p w:rsidR="00BC124B" w:rsidRDefault="00BC124B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16CB8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14343386" wp14:editId="31A949C3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16CB8" w:rsidRPr="0002036D" w:rsidRDefault="00B16CB8" w:rsidP="009C4397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 xml:space="preserve">REQUERIMIENTOS PARA ACREDITACIÓN EN EL PROGRAMA DE </w:t>
          </w:r>
          <w:r w:rsidR="009C4397">
            <w:rPr>
              <w:rFonts w:ascii="Arial" w:hAnsi="Arial" w:cs="Arial"/>
              <w:b/>
              <w:bCs/>
            </w:rPr>
            <w:t>TRASPLANTE</w:t>
          </w:r>
          <w:r w:rsidR="000A5C58">
            <w:rPr>
              <w:rFonts w:ascii="Arial" w:hAnsi="Arial" w:cs="Arial"/>
              <w:b/>
              <w:bCs/>
            </w:rPr>
            <w:t xml:space="preserve"> OSTEO MUSCULAR LIGAMENTOSO</w:t>
          </w:r>
        </w:p>
      </w:tc>
      <w:tc>
        <w:tcPr>
          <w:tcW w:w="3184" w:type="dxa"/>
          <w:vAlign w:val="center"/>
        </w:tcPr>
        <w:p w:rsidR="00B16CB8" w:rsidRPr="00A25D33" w:rsidRDefault="00B16CB8" w:rsidP="009C4397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9C4397">
            <w:rPr>
              <w:rFonts w:ascii="Arial" w:hAnsi="Arial" w:cs="Arial"/>
            </w:rPr>
            <w:t>11</w:t>
          </w:r>
          <w:r>
            <w:rPr>
              <w:rFonts w:ascii="Arial" w:hAnsi="Arial" w:cs="Arial"/>
            </w:rPr>
            <w:t>-0</w:t>
          </w:r>
          <w:r w:rsidR="009C4397">
            <w:rPr>
              <w:rFonts w:ascii="Arial" w:hAnsi="Arial" w:cs="Arial"/>
            </w:rPr>
            <w:t>7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B16CB8" w:rsidRPr="00A25D33" w:rsidTr="00AF7BA9">
      <w:trPr>
        <w:trHeight w:val="347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16CB8" w:rsidRPr="00A25D33" w:rsidRDefault="00B16CB8" w:rsidP="000A5C58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531EFA" w:rsidRPr="00531EFA">
            <w:rPr>
              <w:rFonts w:ascii="Arial" w:eastAsia="Calibri" w:hAnsi="Arial" w:cs="Arial"/>
            </w:rPr>
            <w:t>RG-INDOT-342</w:t>
          </w:r>
        </w:p>
      </w:tc>
    </w:tr>
    <w:tr w:rsidR="00B16CB8" w:rsidRPr="00A25D33" w:rsidTr="00AF7BA9">
      <w:trPr>
        <w:trHeight w:val="300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16CB8" w:rsidRPr="00A25D33" w:rsidRDefault="009C4397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02</w:t>
          </w:r>
        </w:p>
      </w:tc>
      <w:tc>
        <w:tcPr>
          <w:tcW w:w="3184" w:type="dxa"/>
          <w:vMerge w:val="restart"/>
          <w:vAlign w:val="center"/>
        </w:tcPr>
        <w:p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9C4397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9C4397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16CB8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26CCDF" wp14:editId="4C8E792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E4E7CC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C9B2F8" wp14:editId="24E38E9D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23222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2F18E" wp14:editId="4559AA3B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EC12124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E46484" wp14:editId="23F0CF9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CDFCD07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16CB8" w:rsidRPr="00A25D33" w:rsidRDefault="00B16CB8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25E33"/>
    <w:rsid w:val="00051164"/>
    <w:rsid w:val="00084807"/>
    <w:rsid w:val="000A5C58"/>
    <w:rsid w:val="000B48F7"/>
    <w:rsid w:val="000C384D"/>
    <w:rsid w:val="000D3821"/>
    <w:rsid w:val="000E38D3"/>
    <w:rsid w:val="000F4D1F"/>
    <w:rsid w:val="00151EFD"/>
    <w:rsid w:val="00161B49"/>
    <w:rsid w:val="00176760"/>
    <w:rsid w:val="001A3EAB"/>
    <w:rsid w:val="001B6183"/>
    <w:rsid w:val="001C0B65"/>
    <w:rsid w:val="001C451F"/>
    <w:rsid w:val="001D0E45"/>
    <w:rsid w:val="001F6053"/>
    <w:rsid w:val="00235D33"/>
    <w:rsid w:val="00252853"/>
    <w:rsid w:val="002A7946"/>
    <w:rsid w:val="002D7736"/>
    <w:rsid w:val="002F020E"/>
    <w:rsid w:val="00396632"/>
    <w:rsid w:val="003A7534"/>
    <w:rsid w:val="003D2E85"/>
    <w:rsid w:val="003E082B"/>
    <w:rsid w:val="00414271"/>
    <w:rsid w:val="00426AA7"/>
    <w:rsid w:val="004671FE"/>
    <w:rsid w:val="00471CBF"/>
    <w:rsid w:val="004C16DA"/>
    <w:rsid w:val="004D12DA"/>
    <w:rsid w:val="004F11B0"/>
    <w:rsid w:val="00506E12"/>
    <w:rsid w:val="00531EFA"/>
    <w:rsid w:val="005370BD"/>
    <w:rsid w:val="00542708"/>
    <w:rsid w:val="0058000A"/>
    <w:rsid w:val="00607495"/>
    <w:rsid w:val="00635F71"/>
    <w:rsid w:val="00643C82"/>
    <w:rsid w:val="00645162"/>
    <w:rsid w:val="00664DAC"/>
    <w:rsid w:val="006776D9"/>
    <w:rsid w:val="00717E03"/>
    <w:rsid w:val="00720B16"/>
    <w:rsid w:val="00725ACA"/>
    <w:rsid w:val="00761E50"/>
    <w:rsid w:val="007823EB"/>
    <w:rsid w:val="007864AF"/>
    <w:rsid w:val="007D3759"/>
    <w:rsid w:val="00807ACC"/>
    <w:rsid w:val="00821952"/>
    <w:rsid w:val="008A5B36"/>
    <w:rsid w:val="0091325C"/>
    <w:rsid w:val="00934C81"/>
    <w:rsid w:val="00940F80"/>
    <w:rsid w:val="00945B58"/>
    <w:rsid w:val="0099258B"/>
    <w:rsid w:val="009B5B51"/>
    <w:rsid w:val="009C4397"/>
    <w:rsid w:val="00A2080C"/>
    <w:rsid w:val="00A23556"/>
    <w:rsid w:val="00A62102"/>
    <w:rsid w:val="00A95B71"/>
    <w:rsid w:val="00AB770B"/>
    <w:rsid w:val="00AD5FD5"/>
    <w:rsid w:val="00AF7218"/>
    <w:rsid w:val="00B00674"/>
    <w:rsid w:val="00B16CB8"/>
    <w:rsid w:val="00B50AC6"/>
    <w:rsid w:val="00B63114"/>
    <w:rsid w:val="00B718B8"/>
    <w:rsid w:val="00B76D75"/>
    <w:rsid w:val="00B8092D"/>
    <w:rsid w:val="00B94A29"/>
    <w:rsid w:val="00B97038"/>
    <w:rsid w:val="00BB6C88"/>
    <w:rsid w:val="00BC124B"/>
    <w:rsid w:val="00C03FA4"/>
    <w:rsid w:val="00C129ED"/>
    <w:rsid w:val="00C20624"/>
    <w:rsid w:val="00C30665"/>
    <w:rsid w:val="00C445C1"/>
    <w:rsid w:val="00C52002"/>
    <w:rsid w:val="00C652BA"/>
    <w:rsid w:val="00C70F95"/>
    <w:rsid w:val="00C81689"/>
    <w:rsid w:val="00CA1E7B"/>
    <w:rsid w:val="00CE35CC"/>
    <w:rsid w:val="00CF47B1"/>
    <w:rsid w:val="00D03844"/>
    <w:rsid w:val="00D142D7"/>
    <w:rsid w:val="00D242EB"/>
    <w:rsid w:val="00D60405"/>
    <w:rsid w:val="00D929B6"/>
    <w:rsid w:val="00DA5886"/>
    <w:rsid w:val="00DF07E8"/>
    <w:rsid w:val="00DF5A68"/>
    <w:rsid w:val="00E411D4"/>
    <w:rsid w:val="00E45F51"/>
    <w:rsid w:val="00E52D87"/>
    <w:rsid w:val="00E662DC"/>
    <w:rsid w:val="00E8614E"/>
    <w:rsid w:val="00E90C63"/>
    <w:rsid w:val="00EB2B0E"/>
    <w:rsid w:val="00ED1143"/>
    <w:rsid w:val="00EF47D6"/>
    <w:rsid w:val="00F437ED"/>
    <w:rsid w:val="00F5069F"/>
    <w:rsid w:val="00F606B0"/>
    <w:rsid w:val="00F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3</cp:revision>
  <dcterms:created xsi:type="dcterms:W3CDTF">2016-04-15T16:47:00Z</dcterms:created>
  <dcterms:modified xsi:type="dcterms:W3CDTF">2016-07-11T21:21:00Z</dcterms:modified>
</cp:coreProperties>
</file>