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A3EEC" w14:textId="77777777" w:rsidR="00E242DA" w:rsidRPr="003A1865" w:rsidRDefault="00E242D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14:paraId="651CB029" w14:textId="77777777" w:rsidR="00924B2A" w:rsidRPr="003A1865" w:rsidRDefault="00670176" w:rsidP="00F434E2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3A1865">
        <w:rPr>
          <w:rFonts w:ascii="Arial" w:hAnsi="Arial" w:cs="Arial"/>
          <w:b/>
          <w:bCs/>
          <w:sz w:val="18"/>
          <w:szCs w:val="18"/>
          <w:lang w:val="es-EC"/>
        </w:rPr>
        <w:t>FORMULARIO 002.</w:t>
      </w:r>
      <w:r w:rsidR="00D75D2F" w:rsidRPr="003A1865">
        <w:rPr>
          <w:rFonts w:ascii="Arial" w:hAnsi="Arial" w:cs="Arial"/>
          <w:b/>
          <w:bCs/>
          <w:sz w:val="18"/>
          <w:szCs w:val="18"/>
          <w:lang w:val="es-EC"/>
        </w:rPr>
        <w:t>PUL</w:t>
      </w:r>
      <w:r w:rsidR="00924B2A" w:rsidRPr="003A1865">
        <w:rPr>
          <w:rFonts w:ascii="Arial" w:hAnsi="Arial" w:cs="Arial"/>
          <w:b/>
          <w:bCs/>
          <w:sz w:val="18"/>
          <w:szCs w:val="18"/>
          <w:lang w:val="es-EC"/>
        </w:rPr>
        <w:t xml:space="preserve">                                      </w:t>
      </w:r>
      <w:bookmarkStart w:id="0" w:name="_GoBack"/>
      <w:bookmarkEnd w:id="0"/>
    </w:p>
    <w:p w14:paraId="189EF93A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19A4B32E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CBE1DD" w14:textId="77777777" w:rsidR="00924B2A" w:rsidRPr="003A1865" w:rsidRDefault="00924B2A" w:rsidP="006251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1. DATOS DE IDENTIFICACIÓN DE</w:t>
            </w:r>
            <w:r w:rsidR="00670176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L ESTABLECIMIENTO </w:t>
            </w:r>
          </w:p>
        </w:tc>
      </w:tr>
    </w:tbl>
    <w:p w14:paraId="5E7AA1A8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24B2A" w:rsidRPr="003A1865" w14:paraId="77859FF3" w14:textId="77777777" w:rsidTr="00261BEF">
        <w:trPr>
          <w:jc w:val="center"/>
        </w:trPr>
        <w:tc>
          <w:tcPr>
            <w:tcW w:w="8494" w:type="dxa"/>
            <w:vAlign w:val="center"/>
          </w:tcPr>
          <w:p w14:paraId="2198A1D8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Nombre/Razón Social:</w:t>
            </w:r>
          </w:p>
        </w:tc>
      </w:tr>
      <w:tr w:rsidR="00924B2A" w:rsidRPr="003A1865" w14:paraId="71385822" w14:textId="77777777" w:rsidTr="00261BEF">
        <w:trPr>
          <w:jc w:val="center"/>
        </w:trPr>
        <w:tc>
          <w:tcPr>
            <w:tcW w:w="8494" w:type="dxa"/>
            <w:vAlign w:val="center"/>
          </w:tcPr>
          <w:p w14:paraId="5C562E3A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924B2A" w:rsidRPr="003A1865" w14:paraId="4706C2EC" w14:textId="77777777" w:rsidTr="00261BEF">
        <w:trPr>
          <w:jc w:val="center"/>
        </w:trPr>
        <w:tc>
          <w:tcPr>
            <w:tcW w:w="8494" w:type="dxa"/>
            <w:vAlign w:val="center"/>
          </w:tcPr>
          <w:p w14:paraId="199A143A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924B2A" w:rsidRPr="003A1865" w14:paraId="21C3D850" w14:textId="77777777" w:rsidTr="00261BEF">
        <w:trPr>
          <w:jc w:val="center"/>
        </w:trPr>
        <w:tc>
          <w:tcPr>
            <w:tcW w:w="8494" w:type="dxa"/>
            <w:vAlign w:val="center"/>
          </w:tcPr>
          <w:p w14:paraId="6970A702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Correo electrónico: </w:t>
            </w:r>
          </w:p>
        </w:tc>
      </w:tr>
      <w:tr w:rsidR="00924B2A" w:rsidRPr="003A1865" w14:paraId="5F3C5EE1" w14:textId="77777777" w:rsidTr="00261BEF">
        <w:trPr>
          <w:jc w:val="center"/>
        </w:trPr>
        <w:tc>
          <w:tcPr>
            <w:tcW w:w="8494" w:type="dxa"/>
            <w:vAlign w:val="center"/>
          </w:tcPr>
          <w:p w14:paraId="714E2DB5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Ciudad:                                                Provincia:</w:t>
            </w:r>
          </w:p>
        </w:tc>
      </w:tr>
      <w:tr w:rsidR="00924B2A" w:rsidRPr="003A1865" w14:paraId="61B25428" w14:textId="77777777" w:rsidTr="00261BEF">
        <w:trPr>
          <w:jc w:val="center"/>
        </w:trPr>
        <w:tc>
          <w:tcPr>
            <w:tcW w:w="8494" w:type="dxa"/>
            <w:vAlign w:val="center"/>
          </w:tcPr>
          <w:p w14:paraId="2A10CDC2" w14:textId="77777777" w:rsidR="00924B2A" w:rsidRPr="003A1865" w:rsidRDefault="00924B2A" w:rsidP="00625179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 de</w:t>
            </w:r>
            <w:r w:rsidR="00625179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la Máxima Autoridad</w:t>
            </w: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924B2A" w:rsidRPr="003A1865" w14:paraId="47252D82" w14:textId="77777777" w:rsidTr="00261BEF">
        <w:trPr>
          <w:jc w:val="center"/>
        </w:trPr>
        <w:tc>
          <w:tcPr>
            <w:tcW w:w="8494" w:type="dxa"/>
            <w:vAlign w:val="center"/>
          </w:tcPr>
          <w:p w14:paraId="115363B7" w14:textId="77777777" w:rsidR="00924B2A" w:rsidRPr="003A1865" w:rsidRDefault="00FD1DBB" w:rsidP="00FD1DBB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</w:t>
            </w:r>
            <w:r w:rsidR="00924B2A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Permiso de funcionamiento:</w:t>
            </w:r>
          </w:p>
        </w:tc>
      </w:tr>
      <w:tr w:rsidR="00924B2A" w:rsidRPr="003A1865" w14:paraId="267BF554" w14:textId="77777777" w:rsidTr="00261BEF">
        <w:trPr>
          <w:jc w:val="center"/>
        </w:trPr>
        <w:tc>
          <w:tcPr>
            <w:tcW w:w="8494" w:type="dxa"/>
            <w:vAlign w:val="center"/>
          </w:tcPr>
          <w:p w14:paraId="784FBFBF" w14:textId="77777777" w:rsidR="00924B2A" w:rsidRPr="003A1865" w:rsidRDefault="00566741" w:rsidP="008724CE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Categoría:  Red Pública </w:t>
            </w:r>
            <w:r w:rsidR="008724CE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I</w:t>
            </w: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ntegral de Salud:                    Red Privada Complementaria:</w:t>
            </w:r>
          </w:p>
        </w:tc>
      </w:tr>
      <w:tr w:rsidR="00924B2A" w:rsidRPr="003A1865" w14:paraId="3E1B9987" w14:textId="77777777" w:rsidTr="00261BEF">
        <w:trPr>
          <w:jc w:val="center"/>
        </w:trPr>
        <w:tc>
          <w:tcPr>
            <w:tcW w:w="8494" w:type="dxa"/>
            <w:vAlign w:val="center"/>
          </w:tcPr>
          <w:p w14:paraId="7C7F6391" w14:textId="77777777" w:rsidR="00924B2A" w:rsidRPr="003A1865" w:rsidRDefault="00924B2A" w:rsidP="006C7186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Acreditación:  </w:t>
            </w:r>
            <w:r w:rsidR="006C7186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                                </w:t>
            </w: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Re acreditación:</w:t>
            </w:r>
            <w:r w:rsidR="00566741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</w:t>
            </w:r>
          </w:p>
        </w:tc>
      </w:tr>
    </w:tbl>
    <w:p w14:paraId="43DDA097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14:paraId="2866A4D0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5A8943DF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CD7EE1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 DOCUMENTACIÓN REQUERIDA</w:t>
            </w:r>
          </w:p>
        </w:tc>
      </w:tr>
    </w:tbl>
    <w:p w14:paraId="5EFD9C73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14:paraId="4267CAD5" w14:textId="5D32898A" w:rsidR="00F434E2" w:rsidRPr="003A1865" w:rsidRDefault="00F434E2" w:rsidP="00F434E2">
      <w:pPr>
        <w:ind w:right="423"/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3A1865">
        <w:rPr>
          <w:rFonts w:ascii="Arial" w:hAnsi="Arial" w:cs="Arial"/>
          <w:b/>
          <w:bCs/>
          <w:sz w:val="18"/>
          <w:szCs w:val="18"/>
          <w:u w:val="single"/>
          <w:lang w:val="es-EC"/>
        </w:rPr>
        <w:t>IMPORTANTE</w:t>
      </w:r>
      <w:r w:rsidRPr="003A1865">
        <w:rPr>
          <w:rFonts w:ascii="Arial" w:hAnsi="Arial" w:cs="Arial"/>
          <w:b/>
          <w:bCs/>
          <w:sz w:val="18"/>
          <w:szCs w:val="18"/>
          <w:lang w:val="es-EC"/>
        </w:rPr>
        <w:t xml:space="preserve">: : </w:t>
      </w:r>
      <w:r w:rsidRPr="003A1865">
        <w:rPr>
          <w:rFonts w:ascii="Arial" w:hAnsi="Arial" w:cs="Arial"/>
          <w:bCs/>
          <w:sz w:val="18"/>
          <w:szCs w:val="18"/>
          <w:lang w:val="es-EC"/>
        </w:rPr>
        <w:t xml:space="preserve">En el caso de re acreditación, es necesario enviar únicamente la documentación  que haya perdido vigencia así como LOS CAMBIOS O </w:t>
      </w:r>
      <w:r w:rsidRPr="003A1865">
        <w:rPr>
          <w:rFonts w:ascii="Arial" w:hAnsi="Arial" w:cs="Arial"/>
          <w:bCs/>
          <w:sz w:val="18"/>
          <w:szCs w:val="18"/>
          <w:u w:val="single"/>
          <w:lang w:val="es-EC"/>
        </w:rPr>
        <w:t>VARIACIONES QUE HUBIERAN  EN EL ESTABLECIMIENTO DE SALUD O EN LOS PROCEDIMIENTOS PARA REALIZAR EL TRASPLANTE.</w:t>
      </w:r>
    </w:p>
    <w:p w14:paraId="22DD2C2A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445BFCA0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4187C" w14:textId="77777777" w:rsidR="00924B2A" w:rsidRPr="003A1865" w:rsidRDefault="00924B2A" w:rsidP="00E242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2.1. LIDER DEL EQUIPO</w:t>
            </w:r>
            <w:r w:rsidR="00F434E2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TRASPLANTE</w:t>
            </w:r>
          </w:p>
        </w:tc>
      </w:tr>
    </w:tbl>
    <w:p w14:paraId="17F76D14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1753A3AD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1C6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924B2A" w:rsidRPr="003A1865" w14:paraId="633941EC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E6E8" w14:textId="77777777" w:rsidR="00924B2A" w:rsidRPr="003A1865" w:rsidRDefault="00FD1DBB" w:rsidP="00FD1DBB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670176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SENESCYT</w:t>
            </w:r>
            <w:r w:rsidR="00924B2A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</w:p>
        </w:tc>
      </w:tr>
      <w:tr w:rsidR="00924B2A" w:rsidRPr="003A1865" w14:paraId="537C3223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D74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924B2A" w:rsidRPr="003A1865" w14:paraId="2D8F3DCB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4EFE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924B2A" w:rsidRPr="003A1865" w14:paraId="69BF7A08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E37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6C7186" w:rsidRPr="003A1865" w14:paraId="71BEFCAC" w14:textId="77777777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6E07" w14:textId="77777777" w:rsidR="006C7186" w:rsidRPr="003A1865" w:rsidRDefault="006C7186" w:rsidP="006C7186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14:paraId="46F055AF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51E4D48F" w14:textId="77777777" w:rsidTr="00374E1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13F684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2.2. COORDINADOR/A INTRAHOSPITALARIO/A DE TRASPLANTES (PROCURADOR)</w:t>
            </w:r>
          </w:p>
        </w:tc>
      </w:tr>
    </w:tbl>
    <w:p w14:paraId="52BB4B0A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924B2A" w:rsidRPr="003A1865" w14:paraId="40CD0D92" w14:textId="77777777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9758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924B2A" w:rsidRPr="003A1865" w14:paraId="12B5EACC" w14:textId="77777777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6498" w14:textId="77777777" w:rsidR="00924B2A" w:rsidRPr="003A1865" w:rsidRDefault="00FD1DBB" w:rsidP="00FD1DBB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924B2A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S</w:t>
            </w:r>
            <w:r w:rsidR="00670176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ENESCYT</w:t>
            </w:r>
            <w:r w:rsidR="00924B2A"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924B2A" w:rsidRPr="003A1865" w14:paraId="7A205DA1" w14:textId="77777777" w:rsidTr="00261BEF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3D6" w14:textId="77777777" w:rsidR="00924B2A" w:rsidRPr="003A1865" w:rsidRDefault="00924B2A" w:rsidP="00261BEF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924B2A" w:rsidRPr="003A1865" w14:paraId="21C72778" w14:textId="77777777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11D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924B2A" w:rsidRPr="003A1865" w14:paraId="2BAABB71" w14:textId="77777777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E994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924B2A" w:rsidRPr="003A1865" w14:paraId="396247CC" w14:textId="77777777" w:rsidTr="00261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14:paraId="4FE5AE73" w14:textId="77777777" w:rsidR="00924B2A" w:rsidRPr="003A1865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14:paraId="0A6924AB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242DA" w:rsidRPr="003A1865" w14:paraId="43EB89EC" w14:textId="77777777" w:rsidTr="00FD1DBB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B07980" w14:textId="77777777" w:rsidR="00E242DA" w:rsidRPr="003A1865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2.3. PERSONAL DE SALUD DEL EQUIPO DE TRASPLANTES</w:t>
            </w:r>
          </w:p>
          <w:p w14:paraId="53322B58" w14:textId="77777777" w:rsidR="00E242DA" w:rsidRPr="003A1865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(Formulario 003</w:t>
            </w:r>
            <w:r w:rsidR="00DB3B49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y sus respaldos</w:t>
            </w:r>
            <w:r w:rsidR="006C7186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por cada profesional</w:t>
            </w: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)</w:t>
            </w:r>
          </w:p>
          <w:p w14:paraId="46B5B4F2" w14:textId="77777777" w:rsidR="00E242DA" w:rsidRPr="003A1865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14:paraId="3E16ECB0" w14:textId="77777777" w:rsidR="00E242DA" w:rsidRPr="003A1865" w:rsidRDefault="00E242DA" w:rsidP="00E242D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242DA" w:rsidRPr="003A1865" w14:paraId="0CB6B27A" w14:textId="77777777" w:rsidTr="00612158">
        <w:tc>
          <w:tcPr>
            <w:tcW w:w="8644" w:type="dxa"/>
            <w:shd w:val="clear" w:color="auto" w:fill="A6A6A6" w:themeFill="background1" w:themeFillShade="A6"/>
          </w:tcPr>
          <w:p w14:paraId="1083007F" w14:textId="23F4B5DB" w:rsidR="00E242DA" w:rsidRPr="003A1865" w:rsidRDefault="00E242DA" w:rsidP="00765E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equipo de trasplante </w:t>
            </w:r>
            <w:r w:rsidR="00765EEE" w:rsidRPr="003A18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pulmonar </w:t>
            </w:r>
            <w:r w:rsidRPr="003A1865">
              <w:rPr>
                <w:rFonts w:ascii="Arial" w:hAnsi="Arial" w:cs="Arial"/>
                <w:b/>
                <w:bCs/>
                <w:sz w:val="18"/>
                <w:szCs w:val="18"/>
              </w:rPr>
              <w:t>deberá estar integrado como mínimo por los siguientes profesionales:</w:t>
            </w:r>
          </w:p>
        </w:tc>
      </w:tr>
    </w:tbl>
    <w:p w14:paraId="57E9977C" w14:textId="77777777" w:rsidR="00E242DA" w:rsidRPr="003A1865" w:rsidRDefault="00E242DA" w:rsidP="00E242D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6"/>
      </w:tblGrid>
      <w:tr w:rsidR="006C7186" w:rsidRPr="003A1865" w14:paraId="445A54EE" w14:textId="77777777" w:rsidTr="006C7186">
        <w:trPr>
          <w:trHeight w:val="331"/>
        </w:trPr>
        <w:tc>
          <w:tcPr>
            <w:tcW w:w="8476" w:type="dxa"/>
          </w:tcPr>
          <w:p w14:paraId="37654D7C" w14:textId="77777777" w:rsidR="006C7186" w:rsidRPr="003A1865" w:rsidRDefault="006C7186" w:rsidP="00612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Especificar que profesionales pertenecen al:  </w:t>
            </w:r>
          </w:p>
        </w:tc>
      </w:tr>
      <w:tr w:rsidR="006C7186" w:rsidRPr="003A1865" w14:paraId="35490EC4" w14:textId="77777777" w:rsidTr="00FD1DBB">
        <w:trPr>
          <w:trHeight w:val="331"/>
        </w:trPr>
        <w:tc>
          <w:tcPr>
            <w:tcW w:w="8476" w:type="dxa"/>
            <w:vAlign w:val="center"/>
          </w:tcPr>
          <w:p w14:paraId="587901DB" w14:textId="77777777" w:rsidR="006C7186" w:rsidRPr="003A1865" w:rsidRDefault="006C7186" w:rsidP="00FD1DB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- Equipo de Ablación </w:t>
            </w:r>
          </w:p>
        </w:tc>
      </w:tr>
      <w:tr w:rsidR="006C7186" w:rsidRPr="003A1865" w14:paraId="76DA9BAA" w14:textId="77777777" w:rsidTr="00FD1DBB">
        <w:trPr>
          <w:trHeight w:val="331"/>
        </w:trPr>
        <w:tc>
          <w:tcPr>
            <w:tcW w:w="8476" w:type="dxa"/>
            <w:vAlign w:val="center"/>
          </w:tcPr>
          <w:p w14:paraId="4EC857BC" w14:textId="77777777" w:rsidR="006C7186" w:rsidRPr="003A1865" w:rsidRDefault="006C7186" w:rsidP="00FD1DB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- Equipo de Trasplante </w:t>
            </w:r>
          </w:p>
        </w:tc>
      </w:tr>
    </w:tbl>
    <w:p w14:paraId="3B92B6D4" w14:textId="77777777" w:rsidR="00E242DA" w:rsidRPr="003A1865" w:rsidRDefault="00E242DA" w:rsidP="00E242D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8515" w:type="dxa"/>
        <w:tblLook w:val="04A0" w:firstRow="1" w:lastRow="0" w:firstColumn="1" w:lastColumn="0" w:noHBand="0" w:noVBand="1"/>
      </w:tblPr>
      <w:tblGrid>
        <w:gridCol w:w="1846"/>
        <w:gridCol w:w="6669"/>
      </w:tblGrid>
      <w:tr w:rsidR="006C7186" w:rsidRPr="003A1865" w14:paraId="27EFF13A" w14:textId="77777777" w:rsidTr="006C7186">
        <w:trPr>
          <w:trHeight w:val="248"/>
        </w:trPr>
        <w:tc>
          <w:tcPr>
            <w:tcW w:w="1846" w:type="dxa"/>
          </w:tcPr>
          <w:p w14:paraId="067CB66A" w14:textId="77777777" w:rsidR="006C7186" w:rsidRPr="003A1865" w:rsidRDefault="006C7186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6669" w:type="dxa"/>
          </w:tcPr>
          <w:p w14:paraId="796EBA59" w14:textId="77777777" w:rsidR="006C7186" w:rsidRPr="003A1865" w:rsidRDefault="006C7186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</w:rPr>
              <w:t>Profesional</w:t>
            </w:r>
          </w:p>
        </w:tc>
      </w:tr>
      <w:tr w:rsidR="006C7186" w:rsidRPr="003A1865" w14:paraId="0D4D8FB1" w14:textId="77777777" w:rsidTr="00FE459A">
        <w:trPr>
          <w:trHeight w:val="1916"/>
        </w:trPr>
        <w:tc>
          <w:tcPr>
            <w:tcW w:w="1846" w:type="dxa"/>
          </w:tcPr>
          <w:p w14:paraId="3B061284" w14:textId="77777777" w:rsidR="006C7186" w:rsidRPr="003A1865" w:rsidRDefault="00AA17E3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6669" w:type="dxa"/>
          </w:tcPr>
          <w:p w14:paraId="3042EE99" w14:textId="271D9BF7" w:rsidR="00FE459A" w:rsidRPr="003A1865" w:rsidRDefault="006A18BF" w:rsidP="00FE459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>édicos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>especialistas en cirugía torácica que haya</w:t>
            </w:r>
            <w:r w:rsidR="00802BBE" w:rsidRPr="003A1865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C935DF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participado como cirujano principal o primer ayudante e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n </w:t>
            </w:r>
            <w:r w:rsidR="00C935DF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diez (10) </w:t>
            </w:r>
            <w:r w:rsidR="003F25D5" w:rsidRPr="003A1865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>más trasplantes pulmonares con donante cadavérico en los últimos cinco (5)</w:t>
            </w:r>
            <w:r w:rsidR="002F64D7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años</w:t>
            </w:r>
            <w:r w:rsidR="00FE459A" w:rsidRPr="003A1865">
              <w:rPr>
                <w:rFonts w:ascii="Arial" w:hAnsi="Arial" w:cs="Arial"/>
                <w:bCs/>
                <w:sz w:val="18"/>
                <w:szCs w:val="18"/>
              </w:rPr>
              <w:t>, de los cuales al menos dos (2) deberán haber participado como cirujano principal</w:t>
            </w:r>
            <w:r w:rsidR="00643E27" w:rsidRPr="003A186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E459A" w:rsidRPr="003A186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765EEE" w:rsidRPr="003A1865">
              <w:rPr>
                <w:rFonts w:ascii="Arial" w:hAnsi="Arial" w:cs="Arial"/>
                <w:bCs/>
                <w:sz w:val="18"/>
                <w:szCs w:val="18"/>
              </w:rPr>
              <w:t>ertifica</w:t>
            </w:r>
            <w:r w:rsidR="00FE459A" w:rsidRPr="003A1865">
              <w:rPr>
                <w:rFonts w:ascii="Arial" w:hAnsi="Arial" w:cs="Arial"/>
                <w:bCs/>
                <w:sz w:val="18"/>
                <w:szCs w:val="18"/>
              </w:rPr>
              <w:t>do y</w:t>
            </w:r>
            <w:r w:rsidR="00765EEE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65EEE" w:rsidRPr="003A186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E459A" w:rsidRPr="003A1865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765EEE" w:rsidRPr="003A1865">
              <w:rPr>
                <w:rFonts w:ascii="Arial" w:hAnsi="Arial" w:cs="Arial"/>
                <w:bCs/>
                <w:sz w:val="18"/>
                <w:szCs w:val="18"/>
              </w:rPr>
              <w:t>alizad</w:t>
            </w:r>
            <w:r w:rsidR="000029B8" w:rsidRPr="003A186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spellEnd"/>
            <w:r w:rsidR="00765EEE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por el </w:t>
            </w:r>
            <w:r w:rsidR="00FE459A" w:rsidRPr="003A1865">
              <w:rPr>
                <w:rFonts w:ascii="Arial" w:hAnsi="Arial" w:cs="Arial"/>
                <w:bCs/>
                <w:sz w:val="18"/>
                <w:szCs w:val="18"/>
              </w:rPr>
              <w:t xml:space="preserve">establecimiento </w:t>
            </w:r>
            <w:r w:rsidR="00765EEE" w:rsidRPr="003A1865">
              <w:rPr>
                <w:rFonts w:ascii="Arial" w:hAnsi="Arial" w:cs="Arial"/>
                <w:bCs/>
                <w:sz w:val="18"/>
                <w:szCs w:val="18"/>
              </w:rPr>
              <w:t>en donde realizó la formación.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30120A0" w14:textId="0909173F" w:rsidR="006C7186" w:rsidRPr="003A1865" w:rsidRDefault="00FE459A" w:rsidP="00587F96">
            <w:pPr>
              <w:widowControl/>
              <w:autoSpaceDE/>
              <w:autoSpaceDN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ertificar </w:t>
            </w:r>
            <w:r w:rsidR="00802BBE" w:rsidRPr="003A1865">
              <w:rPr>
                <w:rFonts w:ascii="Arial" w:hAnsi="Arial" w:cs="Arial"/>
                <w:bCs/>
                <w:sz w:val="18"/>
                <w:szCs w:val="18"/>
              </w:rPr>
              <w:t>la participación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en </w:t>
            </w:r>
            <w:r w:rsidR="00587F9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veinte (20) o más intervenciones de cirugía mayor (resecciones pulmonares, pared torácica, pleurales, traqueal, </w:t>
            </w:r>
            <w:proofErr w:type="spellStart"/>
            <w:r w:rsidR="00587F96" w:rsidRPr="003A1865">
              <w:rPr>
                <w:rFonts w:ascii="Arial" w:hAnsi="Arial" w:cs="Arial"/>
                <w:bCs/>
                <w:sz w:val="18"/>
                <w:szCs w:val="18"/>
              </w:rPr>
              <w:t>mediastínica</w:t>
            </w:r>
            <w:proofErr w:type="spellEnd"/>
            <w:r w:rsidR="00587F9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, esofágica o diafragmática) </w:t>
            </w:r>
            <w:r w:rsidR="006D6CBB" w:rsidRPr="003A1865">
              <w:rPr>
                <w:rFonts w:ascii="Arial" w:hAnsi="Arial" w:cs="Arial"/>
                <w:bCs/>
                <w:sz w:val="18"/>
                <w:szCs w:val="18"/>
              </w:rPr>
              <w:t xml:space="preserve">efectuados en el 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establecimiento </w:t>
            </w:r>
            <w:r w:rsidR="00802BBE" w:rsidRPr="003A1865">
              <w:rPr>
                <w:rFonts w:ascii="Arial" w:hAnsi="Arial" w:cs="Arial"/>
                <w:bCs/>
                <w:sz w:val="18"/>
                <w:szCs w:val="18"/>
              </w:rPr>
              <w:t>que solicita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3E27" w:rsidRPr="003A1865">
              <w:rPr>
                <w:rFonts w:ascii="Arial" w:hAnsi="Arial" w:cs="Arial"/>
                <w:bCs/>
                <w:sz w:val="18"/>
                <w:szCs w:val="18"/>
              </w:rPr>
              <w:t>acreditar</w:t>
            </w:r>
            <w:r w:rsidR="00774DD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el programa de trasplante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, mediante record quirúrgico con firmas de responsabilidad por el director médico o Líder de docencia del establecimiento de salud,</w:t>
            </w:r>
          </w:p>
        </w:tc>
      </w:tr>
      <w:tr w:rsidR="006C7186" w:rsidRPr="003A1865" w14:paraId="7670CC56" w14:textId="77777777" w:rsidTr="006C7186">
        <w:trPr>
          <w:trHeight w:val="248"/>
        </w:trPr>
        <w:tc>
          <w:tcPr>
            <w:tcW w:w="1846" w:type="dxa"/>
          </w:tcPr>
          <w:p w14:paraId="738E2CA0" w14:textId="37D949B3" w:rsidR="006C7186" w:rsidRPr="003A1865" w:rsidRDefault="0084543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9" w:type="dxa"/>
          </w:tcPr>
          <w:p w14:paraId="797965A5" w14:textId="77777777" w:rsidR="0077320A" w:rsidRPr="003A1865" w:rsidRDefault="006A18BF" w:rsidP="00FE459A">
            <w:pPr>
              <w:pStyle w:val="Sangra3detindependiente"/>
              <w:spacing w:after="120"/>
              <w:jc w:val="both"/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</w:pPr>
            <w:r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M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édico</w:t>
            </w:r>
            <w:r w:rsidR="0084543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s</w:t>
            </w:r>
            <w:r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especialista</w:t>
            </w:r>
            <w:r w:rsidR="0084543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s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en </w:t>
            </w:r>
            <w:r w:rsidR="00765EEE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neumología</w:t>
            </w:r>
            <w:r w:rsidR="0084543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que 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haya</w:t>
            </w:r>
            <w:r w:rsidR="00FE459A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n</w:t>
            </w:r>
            <w:r w:rsidR="0084543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u w:val="single"/>
                <w:lang w:eastAsia="es-ES"/>
              </w:rPr>
              <w:t>participado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en </w:t>
            </w:r>
            <w:r w:rsidR="00765EEE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diez</w:t>
            </w:r>
            <w:r w:rsidR="006D6CBB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(</w:t>
            </w:r>
            <w:r w:rsidR="00BF668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1</w:t>
            </w:r>
            <w:r w:rsidR="00C935DF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0</w:t>
            </w:r>
            <w:r w:rsidR="00BF668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) </w:t>
            </w:r>
            <w:proofErr w:type="spellStart"/>
            <w:r w:rsidR="00BF668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ó</w:t>
            </w:r>
            <w:proofErr w:type="spellEnd"/>
            <w:r w:rsidR="00BF668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más trasplantes pulmonares</w:t>
            </w:r>
            <w:r w:rsidR="002F64D7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como médico tratante</w:t>
            </w:r>
            <w:r w:rsidR="00FE459A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;</w:t>
            </w:r>
            <w:r w:rsidR="002F64D7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</w:t>
            </w:r>
            <w:r w:rsidR="00FE459A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habiendo</w:t>
            </w:r>
            <w:r w:rsidR="00BF6686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realizado su perfeccionamiento en un centro con programa de trasplante de pulmón. </w:t>
            </w:r>
          </w:p>
          <w:p w14:paraId="3052E03A" w14:textId="413D73B0" w:rsidR="006C7186" w:rsidRPr="003A1865" w:rsidRDefault="00BF6686" w:rsidP="00FE459A">
            <w:pPr>
              <w:pStyle w:val="Sangra3detindependiente"/>
              <w:spacing w:after="120"/>
              <w:jc w:val="both"/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</w:pPr>
            <w:r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Deberá certificar entrenamiento </w:t>
            </w:r>
            <w:r w:rsidR="006811BC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de mínimo dos años</w:t>
            </w:r>
            <w:r w:rsidR="00CE6FCE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</w:t>
            </w:r>
            <w:r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en el cuidado de pacientes con insuficiencia respiratoria aguda y crónica, asistencia ventilatoria mecánica pre y post trasplante, selección de donantes, procuración de órganos, evaluación del receptor, manejo hemodinámico e inmunosupresor de los pacientes trasplantados. Esta capacitación deberá haberse adquirido con una anterioridad no mayor a cinco (5) años a la fecha de solicitud de la </w:t>
            </w:r>
            <w:r w:rsidR="00B6637D"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>acreditación</w:t>
            </w:r>
            <w:r w:rsidRPr="003A1865">
              <w:rPr>
                <w:rFonts w:eastAsia="Times New Roman"/>
                <w:bCs/>
                <w:kern w:val="28"/>
                <w:sz w:val="18"/>
                <w:szCs w:val="18"/>
                <w:lang w:eastAsia="es-ES"/>
              </w:rPr>
              <w:t xml:space="preserve"> para trasplante.</w:t>
            </w:r>
          </w:p>
        </w:tc>
      </w:tr>
      <w:tr w:rsidR="006C7186" w:rsidRPr="003A1865" w14:paraId="2658C72A" w14:textId="77777777" w:rsidTr="006C7186">
        <w:trPr>
          <w:trHeight w:val="222"/>
        </w:trPr>
        <w:tc>
          <w:tcPr>
            <w:tcW w:w="1846" w:type="dxa"/>
          </w:tcPr>
          <w:p w14:paraId="605BF314" w14:textId="77777777" w:rsidR="006C7186" w:rsidRPr="003A1865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14:paraId="42893F93" w14:textId="0C5FCFAB" w:rsidR="006C7186" w:rsidRPr="003A1865" w:rsidRDefault="00FC11C3" w:rsidP="00F8273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Médico</w:t>
            </w:r>
            <w:r w:rsidR="00BF668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especialista en </w:t>
            </w:r>
            <w:r w:rsidR="009202D1" w:rsidRPr="003A1865">
              <w:rPr>
                <w:rFonts w:ascii="Arial" w:hAnsi="Arial" w:cs="Arial"/>
                <w:bCs/>
                <w:sz w:val="18"/>
                <w:szCs w:val="18"/>
              </w:rPr>
              <w:t>neumología</w:t>
            </w:r>
            <w:r w:rsidR="00BF668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con experiencia de al menos dos (2) años </w:t>
            </w:r>
            <w:r w:rsidR="00C55FE2" w:rsidRPr="003A1865">
              <w:rPr>
                <w:rFonts w:ascii="Arial" w:hAnsi="Arial" w:cs="Arial"/>
                <w:bCs/>
                <w:sz w:val="18"/>
                <w:szCs w:val="18"/>
              </w:rPr>
              <w:t>en laboratorio de función pulmonar,</w:t>
            </w:r>
            <w:r w:rsidR="00BF668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certificado por el jefe del </w:t>
            </w:r>
            <w:r w:rsidR="00955A11" w:rsidRPr="003A1865">
              <w:rPr>
                <w:rFonts w:ascii="Arial" w:hAnsi="Arial" w:cs="Arial"/>
                <w:bCs/>
                <w:sz w:val="18"/>
                <w:szCs w:val="18"/>
              </w:rPr>
              <w:t>servicio</w:t>
            </w:r>
            <w:r w:rsidR="00BF668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="00955A11" w:rsidRPr="003A1865">
              <w:rPr>
                <w:rFonts w:ascii="Arial" w:hAnsi="Arial" w:cs="Arial"/>
                <w:bCs/>
                <w:sz w:val="18"/>
                <w:szCs w:val="18"/>
              </w:rPr>
              <w:t>neumología</w:t>
            </w:r>
            <w:r w:rsidR="00BF6686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donde completó su capacitación.</w:t>
            </w:r>
          </w:p>
        </w:tc>
      </w:tr>
      <w:tr w:rsidR="006A18BF" w:rsidRPr="003A1865" w14:paraId="16F3B8B9" w14:textId="77777777" w:rsidTr="006C7186">
        <w:trPr>
          <w:trHeight w:val="222"/>
        </w:trPr>
        <w:tc>
          <w:tcPr>
            <w:tcW w:w="1846" w:type="dxa"/>
          </w:tcPr>
          <w:p w14:paraId="36DD6B27" w14:textId="77777777" w:rsidR="006A18BF" w:rsidRPr="003A1865" w:rsidRDefault="006A18BF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14:paraId="6764894A" w14:textId="1675AA40" w:rsidR="006A18BF" w:rsidRPr="003A1865" w:rsidRDefault="006A18BF" w:rsidP="005048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Médico especialista en medicina intensiva que haya participado </w:t>
            </w:r>
            <w:r w:rsidR="000E2F67" w:rsidRPr="003A1865">
              <w:rPr>
                <w:rFonts w:ascii="Arial" w:hAnsi="Arial" w:cs="Arial"/>
                <w:bCs/>
                <w:sz w:val="18"/>
                <w:szCs w:val="18"/>
              </w:rPr>
              <w:t xml:space="preserve">en el cuidado de al menos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diez (10) </w:t>
            </w:r>
            <w:r w:rsidR="00955A11" w:rsidRPr="003A1865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más</w:t>
            </w:r>
            <w:r w:rsidR="000E2F67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pacientes pos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trasplante pulmonar, que haya realizado su perfeccionamiento en un centro con programa de trasplante de pulmón.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Deberá certificar entrenamiento en el cuidado de pacientes con insuficiencia respiratoria aguda y crónica</w:t>
            </w:r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asistencia ventilatoria mecánica</w:t>
            </w:r>
            <w:r w:rsidR="005048E9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pre y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post trasplante</w:t>
            </w:r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selección de donantes</w:t>
            </w:r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2F67" w:rsidRPr="003A1865">
              <w:rPr>
                <w:rFonts w:ascii="Arial" w:hAnsi="Arial" w:cs="Arial"/>
                <w:bCs/>
                <w:sz w:val="18"/>
                <w:szCs w:val="18"/>
              </w:rPr>
              <w:t xml:space="preserve">apoyo en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procuración de órganos</w:t>
            </w:r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evaluación del receptor</w:t>
            </w:r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manejo hemodinámico e inmunosupresor de los pacientes trasplantados. Esta capacitación deberá haberse adquirido con una anterioridad no mayor a cinco (5) años a la fecha de solicitud de la autorización para trasplante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6A18BF" w:rsidRPr="003A1865" w14:paraId="264FD853" w14:textId="77777777" w:rsidTr="006C7186">
        <w:trPr>
          <w:trHeight w:val="248"/>
        </w:trPr>
        <w:tc>
          <w:tcPr>
            <w:tcW w:w="1846" w:type="dxa"/>
          </w:tcPr>
          <w:p w14:paraId="1F0246B5" w14:textId="77777777" w:rsidR="006A18BF" w:rsidRPr="003A1865" w:rsidRDefault="006A18BF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14:paraId="355F5BC1" w14:textId="352FA20A" w:rsidR="006A18BF" w:rsidRPr="003A1865" w:rsidRDefault="00955A11" w:rsidP="003937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Médico especialista en i</w:t>
            </w:r>
            <w:r w:rsidR="006A18BF" w:rsidRPr="003A1865">
              <w:rPr>
                <w:rFonts w:ascii="Arial" w:hAnsi="Arial" w:cs="Arial"/>
                <w:bCs/>
                <w:sz w:val="18"/>
                <w:szCs w:val="18"/>
              </w:rPr>
              <w:t>nfectología</w:t>
            </w:r>
          </w:p>
        </w:tc>
      </w:tr>
      <w:tr w:rsidR="006A18BF" w:rsidRPr="003A1865" w14:paraId="7DA11D7D" w14:textId="77777777" w:rsidTr="006C7186">
        <w:trPr>
          <w:trHeight w:val="248"/>
        </w:trPr>
        <w:tc>
          <w:tcPr>
            <w:tcW w:w="1846" w:type="dxa"/>
          </w:tcPr>
          <w:p w14:paraId="602AC07E" w14:textId="77777777" w:rsidR="006A18BF" w:rsidRPr="003A1865" w:rsidRDefault="006A18BF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14:paraId="63278188" w14:textId="7F683245" w:rsidR="006A18BF" w:rsidRPr="003A1865" w:rsidRDefault="00955A11" w:rsidP="003937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Médico especialista en diagnóstico por i</w:t>
            </w:r>
            <w:r w:rsidR="006A18BF" w:rsidRPr="003A1865">
              <w:rPr>
                <w:rFonts w:ascii="Arial" w:hAnsi="Arial" w:cs="Arial"/>
                <w:bCs/>
                <w:sz w:val="18"/>
                <w:szCs w:val="18"/>
              </w:rPr>
              <w:t>magen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26C7C" w:rsidRPr="003A1865" w14:paraId="520B0256" w14:textId="77777777" w:rsidTr="006C7186">
        <w:trPr>
          <w:trHeight w:val="248"/>
        </w:trPr>
        <w:tc>
          <w:tcPr>
            <w:tcW w:w="1846" w:type="dxa"/>
          </w:tcPr>
          <w:p w14:paraId="6948AEED" w14:textId="0B657DD4" w:rsidR="00126C7C" w:rsidRPr="003A1865" w:rsidRDefault="00126C7C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14:paraId="6D9D5966" w14:textId="77777777" w:rsidR="003A1865" w:rsidRDefault="00126C7C" w:rsidP="003A18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Médico </w:t>
            </w:r>
            <w:r w:rsidR="002F64D7" w:rsidRPr="003A1865">
              <w:rPr>
                <w:rFonts w:ascii="Arial" w:hAnsi="Arial" w:cs="Arial"/>
                <w:bCs/>
                <w:sz w:val="18"/>
                <w:szCs w:val="18"/>
              </w:rPr>
              <w:t>especialista en anestesiología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0623" w:rsidRPr="003A1865">
              <w:rPr>
                <w:rFonts w:ascii="Arial" w:hAnsi="Arial" w:cs="Arial"/>
                <w:bCs/>
                <w:sz w:val="18"/>
                <w:szCs w:val="18"/>
              </w:rPr>
              <w:t xml:space="preserve">con experiencia </w:t>
            </w:r>
            <w:r w:rsidR="003A1865">
              <w:rPr>
                <w:rFonts w:ascii="Arial" w:hAnsi="Arial" w:cs="Arial"/>
                <w:bCs/>
                <w:sz w:val="18"/>
                <w:szCs w:val="18"/>
              </w:rPr>
              <w:t>de al menos veinte (</w:t>
            </w:r>
            <w:r w:rsidR="003A1865" w:rsidRPr="003A1865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3A186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3A1865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intubaciones selectivas realizadas, </w:t>
            </w:r>
            <w:r w:rsidR="003A1865">
              <w:rPr>
                <w:rFonts w:ascii="Arial" w:hAnsi="Arial" w:cs="Arial"/>
                <w:bCs/>
                <w:sz w:val="18"/>
                <w:szCs w:val="18"/>
              </w:rPr>
              <w:t>diez (</w:t>
            </w:r>
            <w:r w:rsidR="003A1865" w:rsidRPr="003A1865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3A1865">
              <w:rPr>
                <w:rFonts w:ascii="Arial" w:hAnsi="Arial" w:cs="Arial"/>
                <w:bCs/>
                <w:sz w:val="18"/>
                <w:szCs w:val="18"/>
              </w:rPr>
              <w:t>) resecciones pulmonares, y/ o cinco (</w:t>
            </w:r>
            <w:r w:rsidR="003A1865" w:rsidRPr="003A1865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3A1865">
              <w:rPr>
                <w:rFonts w:ascii="Arial" w:hAnsi="Arial" w:cs="Arial"/>
                <w:bCs/>
                <w:sz w:val="18"/>
                <w:szCs w:val="18"/>
              </w:rPr>
              <w:t>) trasplantes pulmonares</w:t>
            </w:r>
            <w:r w:rsidR="002F64D7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en los últimos cinco (5) años. </w:t>
            </w:r>
          </w:p>
          <w:p w14:paraId="246BAE50" w14:textId="487B7E30" w:rsidR="00126C7C" w:rsidRPr="003A1865" w:rsidRDefault="002F64D7" w:rsidP="003A18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La certificación de la actividad deberá estar </w:t>
            </w:r>
            <w:proofErr w:type="spellStart"/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>avalizada</w:t>
            </w:r>
            <w:proofErr w:type="spellEnd"/>
            <w:r w:rsidR="00F82733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por el Hospital en donde realizó la formación. </w:t>
            </w:r>
            <w:r w:rsidR="003A1865" w:rsidRPr="003A1865">
              <w:rPr>
                <w:rFonts w:ascii="Arial" w:hAnsi="Arial" w:cs="Arial"/>
                <w:bCs/>
                <w:sz w:val="18"/>
                <w:szCs w:val="18"/>
              </w:rPr>
              <w:t>asistencia</w:t>
            </w:r>
          </w:p>
        </w:tc>
      </w:tr>
      <w:tr w:rsidR="002F64D7" w:rsidRPr="003A1865" w14:paraId="39EF5BC9" w14:textId="77777777" w:rsidTr="006C7186">
        <w:trPr>
          <w:trHeight w:val="248"/>
        </w:trPr>
        <w:tc>
          <w:tcPr>
            <w:tcW w:w="1846" w:type="dxa"/>
          </w:tcPr>
          <w:p w14:paraId="753FC137" w14:textId="2EA10217" w:rsidR="002F64D7" w:rsidRPr="003A1865" w:rsidRDefault="002F64D7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14:paraId="29E4647A" w14:textId="1D1AD7EB" w:rsidR="002F64D7" w:rsidRPr="003A1865" w:rsidRDefault="002F64D7" w:rsidP="002F64D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Médico especialista en anatomía patológica</w:t>
            </w:r>
          </w:p>
        </w:tc>
      </w:tr>
      <w:tr w:rsidR="00955A11" w:rsidRPr="003A1865" w14:paraId="100843BE" w14:textId="77777777" w:rsidTr="006C7186">
        <w:trPr>
          <w:trHeight w:val="248"/>
        </w:trPr>
        <w:tc>
          <w:tcPr>
            <w:tcW w:w="1846" w:type="dxa"/>
          </w:tcPr>
          <w:p w14:paraId="1EA1E088" w14:textId="54F291A2" w:rsidR="00955A11" w:rsidRPr="003A1865" w:rsidRDefault="00643E27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9" w:type="dxa"/>
          </w:tcPr>
          <w:p w14:paraId="432F7E2C" w14:textId="75C3CB3D" w:rsidR="00955A11" w:rsidRPr="003A1865" w:rsidRDefault="00955A11" w:rsidP="001629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Licenciado</w:t>
            </w:r>
            <w:r w:rsidR="00643E27" w:rsidRPr="003A186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>/os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en terapia respiratoria con experiencia de al menos </w:t>
            </w:r>
            <w:r w:rsidR="0016291E" w:rsidRPr="003A1865">
              <w:rPr>
                <w:rFonts w:ascii="Arial" w:hAnsi="Arial" w:cs="Arial"/>
                <w:bCs/>
                <w:sz w:val="18"/>
                <w:szCs w:val="18"/>
              </w:rPr>
              <w:t>dos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6291E" w:rsidRPr="003A186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24C2C" w:rsidRPr="003A1865">
              <w:rPr>
                <w:rFonts w:ascii="Arial" w:hAnsi="Arial" w:cs="Arial"/>
                <w:bCs/>
                <w:sz w:val="18"/>
                <w:szCs w:val="18"/>
              </w:rPr>
              <w:t>2)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año</w:t>
            </w:r>
            <w:r w:rsidR="00024C2C" w:rsidRPr="003A186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en laboratorio de función pulmonar, certificado por el jefe del laboratorio </w:t>
            </w:r>
            <w:r w:rsidR="00FC11C3" w:rsidRPr="003A1865">
              <w:rPr>
                <w:rFonts w:ascii="Arial" w:hAnsi="Arial" w:cs="Arial"/>
                <w:bCs/>
                <w:sz w:val="18"/>
                <w:szCs w:val="18"/>
              </w:rPr>
              <w:t xml:space="preserve">o médico tratante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donde completó su capacitación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66C39" w:rsidRPr="003A1865" w14:paraId="48AC0115" w14:textId="77777777" w:rsidTr="006C7186">
        <w:trPr>
          <w:trHeight w:val="248"/>
        </w:trPr>
        <w:tc>
          <w:tcPr>
            <w:tcW w:w="1846" w:type="dxa"/>
          </w:tcPr>
          <w:p w14:paraId="60F556F6" w14:textId="35F51B90" w:rsidR="00166C39" w:rsidRPr="003A1865" w:rsidRDefault="0016291E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9" w:type="dxa"/>
          </w:tcPr>
          <w:p w14:paraId="3F15F6DB" w14:textId="513B2E51" w:rsidR="00166C39" w:rsidRPr="003A1865" w:rsidRDefault="006A18BF" w:rsidP="003937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Enfermera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>/o</w:t>
            </w:r>
            <w:r w:rsidR="0016291E" w:rsidRPr="003A186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instrumentista </w:t>
            </w:r>
            <w:r w:rsidR="009202D1" w:rsidRPr="003A1865">
              <w:rPr>
                <w:rFonts w:ascii="Arial" w:hAnsi="Arial" w:cs="Arial"/>
                <w:bCs/>
                <w:sz w:val="18"/>
                <w:szCs w:val="18"/>
              </w:rPr>
              <w:t xml:space="preserve">que haya participado activamente en al menos (10) diez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cirugía</w:t>
            </w:r>
            <w:r w:rsidR="009202D1" w:rsidRPr="003A186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pulmonar</w:t>
            </w:r>
            <w:r w:rsidR="009202D1" w:rsidRPr="003A1865"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202D1" w:rsidRPr="003A1865">
              <w:rPr>
                <w:rFonts w:ascii="Arial" w:hAnsi="Arial" w:cs="Arial"/>
                <w:bCs/>
                <w:sz w:val="18"/>
                <w:szCs w:val="18"/>
              </w:rPr>
              <w:t>de alta complejidad.</w:t>
            </w:r>
            <w:r w:rsidR="00AB7C20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A18BF" w:rsidRPr="003A1865" w14:paraId="41DC5416" w14:textId="77777777" w:rsidTr="006C7186">
        <w:trPr>
          <w:trHeight w:val="248"/>
        </w:trPr>
        <w:tc>
          <w:tcPr>
            <w:tcW w:w="1846" w:type="dxa"/>
          </w:tcPr>
          <w:p w14:paraId="09B24E16" w14:textId="172F2C12" w:rsidR="006A18BF" w:rsidRPr="003A1865" w:rsidRDefault="0016291E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9" w:type="dxa"/>
          </w:tcPr>
          <w:p w14:paraId="186A5219" w14:textId="3F21092B" w:rsidR="006A18BF" w:rsidRPr="003A1865" w:rsidRDefault="006A18BF" w:rsidP="00B6637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Enfermera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>/o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de UCI con entrenamiento específico en el cuidado de </w:t>
            </w:r>
            <w:r w:rsidR="0016291E" w:rsidRPr="003A1865">
              <w:rPr>
                <w:rFonts w:ascii="Arial" w:hAnsi="Arial" w:cs="Arial"/>
                <w:bCs/>
                <w:sz w:val="18"/>
                <w:szCs w:val="18"/>
              </w:rPr>
              <w:t xml:space="preserve">al menos diez (10)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pacientes con insuficiencia respiratoria aguda y crónica, asistencia ventilatoria mecánica pre y post trasplante, </w:t>
            </w:r>
            <w:r w:rsidR="00B6637D" w:rsidRPr="003A1865">
              <w:rPr>
                <w:rFonts w:ascii="Arial" w:hAnsi="Arial" w:cs="Arial"/>
                <w:bCs/>
                <w:sz w:val="18"/>
                <w:szCs w:val="18"/>
              </w:rPr>
              <w:t xml:space="preserve">apoyo en 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>procuración de órganos</w:t>
            </w:r>
            <w:r w:rsidR="00B6637D" w:rsidRPr="003A186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6C7186" w:rsidRPr="003A1865" w14:paraId="58418210" w14:textId="77777777" w:rsidTr="006C7186">
        <w:trPr>
          <w:trHeight w:val="248"/>
        </w:trPr>
        <w:tc>
          <w:tcPr>
            <w:tcW w:w="1846" w:type="dxa"/>
          </w:tcPr>
          <w:p w14:paraId="3C92A303" w14:textId="07BA7054" w:rsidR="006C7186" w:rsidRPr="003A1865" w:rsidRDefault="0016291E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9" w:type="dxa"/>
          </w:tcPr>
          <w:p w14:paraId="60848DD1" w14:textId="16740C6D" w:rsidR="006C7186" w:rsidRPr="003A1865" w:rsidRDefault="006C7186" w:rsidP="001629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</w:rPr>
              <w:t>Enfermera</w:t>
            </w:r>
            <w:r w:rsidR="00CE6FCE" w:rsidRPr="003A1865">
              <w:rPr>
                <w:rFonts w:ascii="Arial" w:hAnsi="Arial" w:cs="Arial"/>
                <w:bCs/>
                <w:sz w:val="18"/>
                <w:szCs w:val="18"/>
              </w:rPr>
              <w:t>/o</w:t>
            </w:r>
            <w:r w:rsidRPr="003A1865">
              <w:rPr>
                <w:rFonts w:ascii="Arial" w:hAnsi="Arial" w:cs="Arial"/>
                <w:bCs/>
                <w:sz w:val="18"/>
                <w:szCs w:val="18"/>
              </w:rPr>
              <w:t xml:space="preserve"> en Hospitalización </w:t>
            </w:r>
            <w:r w:rsidR="006A18BF" w:rsidRPr="003A1865">
              <w:rPr>
                <w:rFonts w:ascii="Arial" w:hAnsi="Arial" w:cs="Arial"/>
                <w:bCs/>
                <w:sz w:val="18"/>
                <w:szCs w:val="18"/>
              </w:rPr>
              <w:t xml:space="preserve">con entrenamiento específico en el cuidado </w:t>
            </w:r>
            <w:r w:rsidR="0016291E" w:rsidRPr="003A1865">
              <w:rPr>
                <w:rFonts w:ascii="Arial" w:hAnsi="Arial" w:cs="Arial"/>
                <w:bCs/>
                <w:sz w:val="18"/>
                <w:szCs w:val="18"/>
              </w:rPr>
              <w:t>de al menos diez (10)</w:t>
            </w:r>
            <w:r w:rsidR="006A18BF" w:rsidRPr="003A1865">
              <w:rPr>
                <w:rFonts w:ascii="Arial" w:hAnsi="Arial" w:cs="Arial"/>
                <w:bCs/>
                <w:sz w:val="18"/>
                <w:szCs w:val="18"/>
              </w:rPr>
              <w:t xml:space="preserve"> pacientes con </w:t>
            </w:r>
            <w:r w:rsidR="00B6637D" w:rsidRPr="003A1865">
              <w:rPr>
                <w:rFonts w:ascii="Arial" w:hAnsi="Arial" w:cs="Arial"/>
                <w:bCs/>
                <w:sz w:val="18"/>
                <w:szCs w:val="18"/>
              </w:rPr>
              <w:t>insuficiencia respiratoria aguda y crónica, asistencia ventilatoria mecánica pre y post trasplante, apoyo en procuración de órganos.</w:t>
            </w:r>
          </w:p>
        </w:tc>
      </w:tr>
    </w:tbl>
    <w:p w14:paraId="6427724F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2261"/>
        <w:gridCol w:w="2252"/>
      </w:tblGrid>
      <w:tr w:rsidR="00B429A2" w:rsidRPr="003A1865" w14:paraId="6D4E5F06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1A03" w14:textId="77777777" w:rsidR="00B429A2" w:rsidRPr="003A1865" w:rsidRDefault="00B429A2" w:rsidP="00261BEF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A1865">
              <w:rPr>
                <w:sz w:val="18"/>
                <w:szCs w:val="18"/>
              </w:rPr>
              <w:t>Nombre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2B5" w14:textId="77777777" w:rsidR="00B429A2" w:rsidRPr="003A1865" w:rsidRDefault="00B429A2" w:rsidP="00261BEF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A1865">
              <w:rPr>
                <w:sz w:val="18"/>
                <w:szCs w:val="18"/>
              </w:rPr>
              <w:t>Especialidad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FFD" w14:textId="77777777" w:rsidR="00B429A2" w:rsidRPr="003A1865" w:rsidRDefault="00B429A2" w:rsidP="00261BEF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A1865">
              <w:rPr>
                <w:sz w:val="18"/>
                <w:szCs w:val="18"/>
              </w:rPr>
              <w:t>Función</w:t>
            </w:r>
          </w:p>
        </w:tc>
      </w:tr>
      <w:tr w:rsidR="00B429A2" w:rsidRPr="003A1865" w14:paraId="68D97EF7" w14:textId="77777777" w:rsidTr="00B429A2">
        <w:trPr>
          <w:trHeight w:val="268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B98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E26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8E3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74D4C9A7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3E7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D84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0AB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3E1F5183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D56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4D9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30B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744BACC5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360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9FA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5F7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0E1334D2" w14:textId="77777777" w:rsidTr="00B429A2">
        <w:trPr>
          <w:trHeight w:val="268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EBD1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A48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F54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7924B367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4D3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F8A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D0A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73CC7DF7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07B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E1C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78D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4EF029B1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375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366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3C1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0D540281" w14:textId="77777777" w:rsidTr="00B429A2">
        <w:trPr>
          <w:trHeight w:val="268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853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DDE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EE8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429A2" w:rsidRPr="003A1865" w14:paraId="45041690" w14:textId="77777777" w:rsidTr="00B429A2">
        <w:trPr>
          <w:trHeight w:val="252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B07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647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9A6" w14:textId="77777777" w:rsidR="00B429A2" w:rsidRPr="003A1865" w:rsidRDefault="00B429A2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14:paraId="48E2634F" w14:textId="77777777" w:rsidR="000D3821" w:rsidRPr="003A186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3A1865" w14:paraId="1A0FD870" w14:textId="77777777" w:rsidTr="00374E1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08B51A" w14:textId="77777777" w:rsidR="000D3821" w:rsidRPr="003A1865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934C81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</w:t>
            </w: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4</w:t>
            </w:r>
            <w:r w:rsidR="000D3821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. </w:t>
            </w:r>
            <w:r w:rsidR="00934C81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SERVICIOS</w:t>
            </w:r>
            <w:r w:rsidR="000D3821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</w:t>
            </w:r>
            <w:r w:rsidR="00A816EE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 ESTABLECIMIENTO</w:t>
            </w:r>
            <w:r w:rsidR="000D3821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SALUD: </w:t>
            </w:r>
          </w:p>
          <w:p w14:paraId="59187365" w14:textId="77777777" w:rsidR="000D3821" w:rsidRPr="003A1865" w:rsidRDefault="00934C8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ANEXO 1</w:t>
            </w:r>
            <w:r w:rsidR="00B50787"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(más detalle)</w:t>
            </w:r>
          </w:p>
        </w:tc>
      </w:tr>
    </w:tbl>
    <w:p w14:paraId="6CEF05FE" w14:textId="77777777" w:rsidR="000D3821" w:rsidRPr="003A186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RPr="003A1865" w14:paraId="676EC4CE" w14:textId="77777777" w:rsidTr="006C7186">
        <w:trPr>
          <w:jc w:val="center"/>
        </w:trPr>
        <w:tc>
          <w:tcPr>
            <w:tcW w:w="6922" w:type="dxa"/>
            <w:vAlign w:val="center"/>
          </w:tcPr>
          <w:p w14:paraId="28C5E227" w14:textId="77777777" w:rsidR="000D3821" w:rsidRPr="003A1865" w:rsidRDefault="000D3821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839" w:type="dxa"/>
            <w:vAlign w:val="center"/>
          </w:tcPr>
          <w:p w14:paraId="4A81B5D4" w14:textId="77777777" w:rsidR="000D3821" w:rsidRPr="003A1865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14:paraId="6D2960AD" w14:textId="77777777" w:rsidR="000D3821" w:rsidRPr="003A1865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0D3821" w:rsidRPr="003A1865" w14:paraId="3099B6ED" w14:textId="77777777" w:rsidTr="006C7186">
        <w:trPr>
          <w:jc w:val="center"/>
        </w:trPr>
        <w:tc>
          <w:tcPr>
            <w:tcW w:w="6922" w:type="dxa"/>
            <w:vAlign w:val="center"/>
          </w:tcPr>
          <w:p w14:paraId="1F810BB3" w14:textId="77777777" w:rsidR="000D3821" w:rsidRPr="003A1865" w:rsidRDefault="00934C81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14:paraId="34AA84FB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CBC5872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2766A0C4" w14:textId="77777777" w:rsidTr="006C7186">
        <w:trPr>
          <w:jc w:val="center"/>
        </w:trPr>
        <w:tc>
          <w:tcPr>
            <w:tcW w:w="6922" w:type="dxa"/>
            <w:vAlign w:val="center"/>
          </w:tcPr>
          <w:p w14:paraId="140B6DB4" w14:textId="77777777" w:rsidR="000D3821" w:rsidRPr="003A1865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1. Consulta externa</w:t>
            </w:r>
          </w:p>
        </w:tc>
        <w:tc>
          <w:tcPr>
            <w:tcW w:w="839" w:type="dxa"/>
            <w:vAlign w:val="center"/>
          </w:tcPr>
          <w:p w14:paraId="157C506F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D267515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3C7E10B4" w14:textId="77777777" w:rsidTr="006C7186">
        <w:trPr>
          <w:jc w:val="center"/>
        </w:trPr>
        <w:tc>
          <w:tcPr>
            <w:tcW w:w="6922" w:type="dxa"/>
            <w:vAlign w:val="center"/>
          </w:tcPr>
          <w:p w14:paraId="27323587" w14:textId="77777777" w:rsidR="000D3821" w:rsidRPr="003A1865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2. Urgencias</w:t>
            </w:r>
          </w:p>
        </w:tc>
        <w:tc>
          <w:tcPr>
            <w:tcW w:w="839" w:type="dxa"/>
            <w:vAlign w:val="center"/>
          </w:tcPr>
          <w:p w14:paraId="4C3C49F8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FEE8556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6805B2C1" w14:textId="77777777" w:rsidTr="006C7186">
        <w:trPr>
          <w:jc w:val="center"/>
        </w:trPr>
        <w:tc>
          <w:tcPr>
            <w:tcW w:w="6922" w:type="dxa"/>
            <w:vAlign w:val="center"/>
          </w:tcPr>
          <w:p w14:paraId="4B53A8C6" w14:textId="77777777" w:rsidR="000D3821" w:rsidRPr="003A1865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3. Hospitalización</w:t>
            </w:r>
          </w:p>
        </w:tc>
        <w:tc>
          <w:tcPr>
            <w:tcW w:w="839" w:type="dxa"/>
            <w:vAlign w:val="center"/>
          </w:tcPr>
          <w:p w14:paraId="637E9689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A61E11C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1A33C28F" w14:textId="77777777" w:rsidTr="006C7186">
        <w:trPr>
          <w:jc w:val="center"/>
        </w:trPr>
        <w:tc>
          <w:tcPr>
            <w:tcW w:w="6922" w:type="dxa"/>
            <w:vAlign w:val="center"/>
          </w:tcPr>
          <w:p w14:paraId="3DA7902C" w14:textId="77777777" w:rsidR="000D3821" w:rsidRPr="003A1865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4. Seguimiento de Pacientes</w:t>
            </w:r>
          </w:p>
        </w:tc>
        <w:tc>
          <w:tcPr>
            <w:tcW w:w="839" w:type="dxa"/>
            <w:vAlign w:val="center"/>
          </w:tcPr>
          <w:p w14:paraId="6052BDB3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144746F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368D1D5B" w14:textId="77777777" w:rsidTr="006C7186">
        <w:trPr>
          <w:jc w:val="center"/>
        </w:trPr>
        <w:tc>
          <w:tcPr>
            <w:tcW w:w="6922" w:type="dxa"/>
            <w:vAlign w:val="center"/>
          </w:tcPr>
          <w:p w14:paraId="4EBBA192" w14:textId="77777777" w:rsidR="000D3821" w:rsidRPr="003A1865" w:rsidRDefault="00934C81" w:rsidP="00A816EE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 xml:space="preserve">5. </w:t>
            </w:r>
            <w:r w:rsidR="00A816EE" w:rsidRPr="003A1865">
              <w:rPr>
                <w:rFonts w:ascii="Arial" w:hAnsi="Arial" w:cs="Arial"/>
                <w:sz w:val="16"/>
                <w:szCs w:val="18"/>
              </w:rPr>
              <w:t>Control epidemiológico</w:t>
            </w:r>
          </w:p>
        </w:tc>
        <w:tc>
          <w:tcPr>
            <w:tcW w:w="839" w:type="dxa"/>
            <w:vAlign w:val="center"/>
          </w:tcPr>
          <w:p w14:paraId="0F322BAB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2C1F97E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6ACFF40A" w14:textId="77777777" w:rsidTr="006C7186">
        <w:trPr>
          <w:jc w:val="center"/>
        </w:trPr>
        <w:tc>
          <w:tcPr>
            <w:tcW w:w="6922" w:type="dxa"/>
            <w:vAlign w:val="center"/>
          </w:tcPr>
          <w:p w14:paraId="5EAC09F1" w14:textId="77777777" w:rsidR="000D3821" w:rsidRPr="003A1865" w:rsidRDefault="00934C81" w:rsidP="00934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14:paraId="0906533F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2B4528E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40738703" w14:textId="77777777" w:rsidTr="006C7186">
        <w:trPr>
          <w:jc w:val="center"/>
        </w:trPr>
        <w:tc>
          <w:tcPr>
            <w:tcW w:w="6922" w:type="dxa"/>
            <w:vAlign w:val="center"/>
          </w:tcPr>
          <w:p w14:paraId="46D21766" w14:textId="77777777" w:rsidR="000D3821" w:rsidRPr="003A1865" w:rsidRDefault="00A816EE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6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 xml:space="preserve">. Bloque quirúrgico </w:t>
            </w:r>
          </w:p>
        </w:tc>
        <w:tc>
          <w:tcPr>
            <w:tcW w:w="839" w:type="dxa"/>
            <w:vAlign w:val="center"/>
          </w:tcPr>
          <w:p w14:paraId="04D86FF6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E4BE3EA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525C0" w:rsidRPr="003A1865" w14:paraId="484EAFC4" w14:textId="77777777" w:rsidTr="006C7186">
        <w:trPr>
          <w:jc w:val="center"/>
        </w:trPr>
        <w:tc>
          <w:tcPr>
            <w:tcW w:w="6922" w:type="dxa"/>
            <w:vAlign w:val="center"/>
          </w:tcPr>
          <w:p w14:paraId="78DAA761" w14:textId="61533A49" w:rsidR="000525C0" w:rsidRPr="003A1865" w:rsidRDefault="005C41B9" w:rsidP="005C41B9">
            <w:pPr>
              <w:widowControl/>
              <w:autoSpaceDE/>
              <w:autoSpaceDN/>
              <w:ind w:left="70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7. Fisioterapia Respiratoria </w:t>
            </w:r>
          </w:p>
        </w:tc>
        <w:tc>
          <w:tcPr>
            <w:tcW w:w="839" w:type="dxa"/>
            <w:vAlign w:val="center"/>
          </w:tcPr>
          <w:p w14:paraId="7754272D" w14:textId="77777777" w:rsidR="000525C0" w:rsidRPr="003A1865" w:rsidRDefault="000525C0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26FDBC3" w14:textId="77777777" w:rsidR="000525C0" w:rsidRPr="003A1865" w:rsidRDefault="000525C0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05731716" w14:textId="77777777" w:rsidTr="006C7186">
        <w:trPr>
          <w:jc w:val="center"/>
        </w:trPr>
        <w:tc>
          <w:tcPr>
            <w:tcW w:w="6922" w:type="dxa"/>
            <w:vAlign w:val="center"/>
          </w:tcPr>
          <w:p w14:paraId="2B0F536F" w14:textId="253938E5" w:rsidR="000D382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>. Esterilización</w:t>
            </w:r>
          </w:p>
        </w:tc>
        <w:tc>
          <w:tcPr>
            <w:tcW w:w="839" w:type="dxa"/>
            <w:vAlign w:val="center"/>
          </w:tcPr>
          <w:p w14:paraId="06009EE5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0DC7B4D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8614E" w:rsidRPr="003A1865" w14:paraId="1BA84E8C" w14:textId="77777777" w:rsidTr="006C7186">
        <w:trPr>
          <w:jc w:val="center"/>
        </w:trPr>
        <w:tc>
          <w:tcPr>
            <w:tcW w:w="6922" w:type="dxa"/>
            <w:vAlign w:val="center"/>
          </w:tcPr>
          <w:p w14:paraId="2B495FDD" w14:textId="3BCC1C19" w:rsidR="00E8614E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="00A816EE" w:rsidRPr="003A1865">
              <w:rPr>
                <w:rFonts w:ascii="Arial" w:hAnsi="Arial" w:cs="Arial"/>
                <w:sz w:val="16"/>
                <w:szCs w:val="18"/>
              </w:rPr>
              <w:t>. Anestesiología</w:t>
            </w:r>
          </w:p>
        </w:tc>
        <w:tc>
          <w:tcPr>
            <w:tcW w:w="839" w:type="dxa"/>
            <w:vAlign w:val="center"/>
          </w:tcPr>
          <w:p w14:paraId="38EF75F4" w14:textId="77777777" w:rsidR="00E8614E" w:rsidRPr="003A1865" w:rsidRDefault="00E8614E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58CF538" w14:textId="77777777" w:rsidR="00E8614E" w:rsidRPr="003A1865" w:rsidRDefault="00E8614E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3A1865" w14:paraId="1A4843B7" w14:textId="77777777" w:rsidTr="006C7186">
        <w:trPr>
          <w:jc w:val="center"/>
        </w:trPr>
        <w:tc>
          <w:tcPr>
            <w:tcW w:w="6922" w:type="dxa"/>
            <w:vAlign w:val="center"/>
          </w:tcPr>
          <w:p w14:paraId="22DA053D" w14:textId="6B5CC9F1" w:rsidR="000D3821" w:rsidRPr="003A1865" w:rsidRDefault="005C41B9" w:rsidP="00A816EE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="00A816EE" w:rsidRPr="003A1865">
              <w:rPr>
                <w:rFonts w:ascii="Arial" w:hAnsi="Arial" w:cs="Arial"/>
                <w:sz w:val="16"/>
                <w:szCs w:val="18"/>
              </w:rPr>
              <w:t xml:space="preserve">. Sala de recuperación </w:t>
            </w:r>
          </w:p>
        </w:tc>
        <w:tc>
          <w:tcPr>
            <w:tcW w:w="839" w:type="dxa"/>
            <w:vAlign w:val="center"/>
          </w:tcPr>
          <w:p w14:paraId="2107A75D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DAC6916" w14:textId="77777777" w:rsidR="000D3821" w:rsidRPr="003A186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72E52D89" w14:textId="77777777" w:rsidTr="006C7186">
        <w:trPr>
          <w:jc w:val="center"/>
        </w:trPr>
        <w:tc>
          <w:tcPr>
            <w:tcW w:w="6922" w:type="dxa"/>
            <w:vAlign w:val="center"/>
          </w:tcPr>
          <w:p w14:paraId="615A8B56" w14:textId="098E17DD" w:rsidR="00E45F51" w:rsidRPr="003A1865" w:rsidRDefault="00934C81" w:rsidP="005C41B9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1</w:t>
            </w:r>
            <w:r w:rsidR="005C41B9">
              <w:rPr>
                <w:rFonts w:ascii="Arial" w:hAnsi="Arial" w:cs="Arial"/>
                <w:sz w:val="16"/>
                <w:szCs w:val="18"/>
              </w:rPr>
              <w:t>1</w:t>
            </w:r>
            <w:r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="00A816EE" w:rsidRPr="003A1865">
              <w:rPr>
                <w:rFonts w:ascii="Arial" w:hAnsi="Arial" w:cs="Arial"/>
                <w:sz w:val="16"/>
                <w:szCs w:val="18"/>
              </w:rPr>
              <w:t>Farmacia</w:t>
            </w:r>
          </w:p>
        </w:tc>
        <w:tc>
          <w:tcPr>
            <w:tcW w:w="839" w:type="dxa"/>
            <w:vAlign w:val="center"/>
          </w:tcPr>
          <w:p w14:paraId="69A0437F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44A567F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277FAF7B" w14:textId="77777777" w:rsidTr="006C7186">
        <w:trPr>
          <w:jc w:val="center"/>
        </w:trPr>
        <w:tc>
          <w:tcPr>
            <w:tcW w:w="6922" w:type="dxa"/>
            <w:vAlign w:val="center"/>
          </w:tcPr>
          <w:p w14:paraId="5D10D415" w14:textId="595A1B42" w:rsidR="00E45F51" w:rsidRPr="003A1865" w:rsidRDefault="00934C81" w:rsidP="001346F0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1</w:t>
            </w:r>
            <w:r w:rsidR="005C41B9">
              <w:rPr>
                <w:rFonts w:ascii="Arial" w:hAnsi="Arial" w:cs="Arial"/>
                <w:sz w:val="16"/>
                <w:szCs w:val="18"/>
              </w:rPr>
              <w:t>2</w:t>
            </w:r>
            <w:r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>Enfermería</w:t>
            </w:r>
          </w:p>
        </w:tc>
        <w:tc>
          <w:tcPr>
            <w:tcW w:w="839" w:type="dxa"/>
            <w:vAlign w:val="center"/>
          </w:tcPr>
          <w:p w14:paraId="69A51872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DA7C00D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1F185A7E" w14:textId="77777777" w:rsidTr="006C7186">
        <w:trPr>
          <w:jc w:val="center"/>
        </w:trPr>
        <w:tc>
          <w:tcPr>
            <w:tcW w:w="6922" w:type="dxa"/>
            <w:vAlign w:val="center"/>
          </w:tcPr>
          <w:p w14:paraId="687BC5CB" w14:textId="28DCB50D" w:rsidR="00E45F5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proofErr w:type="spellStart"/>
            <w:r w:rsidR="00934C81" w:rsidRPr="003A1865">
              <w:rPr>
                <w:rFonts w:ascii="Arial" w:hAnsi="Arial" w:cs="Arial"/>
                <w:sz w:val="16"/>
                <w:szCs w:val="18"/>
              </w:rPr>
              <w:t>Imagenología</w:t>
            </w:r>
            <w:proofErr w:type="spellEnd"/>
          </w:p>
        </w:tc>
        <w:tc>
          <w:tcPr>
            <w:tcW w:w="839" w:type="dxa"/>
            <w:vAlign w:val="center"/>
          </w:tcPr>
          <w:p w14:paraId="6F5FDADA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B5BE2CB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5CB67D11" w14:textId="77777777" w:rsidTr="006C7186">
        <w:trPr>
          <w:jc w:val="center"/>
        </w:trPr>
        <w:tc>
          <w:tcPr>
            <w:tcW w:w="6922" w:type="dxa"/>
            <w:vAlign w:val="center"/>
          </w:tcPr>
          <w:p w14:paraId="045457F6" w14:textId="31B03644" w:rsidR="00E45F5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>. Laboratorio</w:t>
            </w:r>
          </w:p>
        </w:tc>
        <w:tc>
          <w:tcPr>
            <w:tcW w:w="839" w:type="dxa"/>
            <w:vAlign w:val="center"/>
          </w:tcPr>
          <w:p w14:paraId="32BF3715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CB0FBBD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7CCAB7B6" w14:textId="77777777" w:rsidTr="006C7186">
        <w:trPr>
          <w:jc w:val="center"/>
        </w:trPr>
        <w:tc>
          <w:tcPr>
            <w:tcW w:w="6922" w:type="dxa"/>
            <w:vAlign w:val="center"/>
          </w:tcPr>
          <w:p w14:paraId="5FE8D54F" w14:textId="3F521AEA" w:rsidR="00E45F5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 xml:space="preserve">Servicio de transfusiones y 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>Banco de sangre</w:t>
            </w:r>
          </w:p>
        </w:tc>
        <w:tc>
          <w:tcPr>
            <w:tcW w:w="839" w:type="dxa"/>
            <w:vAlign w:val="center"/>
          </w:tcPr>
          <w:p w14:paraId="024C1344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B8BC9D5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2821244F" w14:textId="77777777" w:rsidTr="006C7186">
        <w:trPr>
          <w:jc w:val="center"/>
        </w:trPr>
        <w:tc>
          <w:tcPr>
            <w:tcW w:w="6922" w:type="dxa"/>
            <w:vAlign w:val="center"/>
          </w:tcPr>
          <w:p w14:paraId="07F6AEF7" w14:textId="53DFB828" w:rsidR="00E45F51" w:rsidRPr="003A1865" w:rsidRDefault="00934C81" w:rsidP="001346F0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1</w:t>
            </w:r>
            <w:r w:rsidR="005C41B9">
              <w:rPr>
                <w:rFonts w:ascii="Arial" w:hAnsi="Arial" w:cs="Arial"/>
                <w:sz w:val="16"/>
                <w:szCs w:val="18"/>
              </w:rPr>
              <w:t>6</w:t>
            </w:r>
            <w:r w:rsidRPr="003A1865">
              <w:rPr>
                <w:rFonts w:ascii="Arial" w:hAnsi="Arial" w:cs="Arial"/>
                <w:sz w:val="16"/>
                <w:szCs w:val="18"/>
              </w:rPr>
              <w:t>. Anatomía Patológica</w:t>
            </w:r>
          </w:p>
        </w:tc>
        <w:tc>
          <w:tcPr>
            <w:tcW w:w="839" w:type="dxa"/>
            <w:vAlign w:val="center"/>
          </w:tcPr>
          <w:p w14:paraId="1DA2F84C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01C48CA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11FF596F" w14:textId="77777777" w:rsidTr="006C7186">
        <w:trPr>
          <w:jc w:val="center"/>
        </w:trPr>
        <w:tc>
          <w:tcPr>
            <w:tcW w:w="6922" w:type="dxa"/>
            <w:vAlign w:val="center"/>
          </w:tcPr>
          <w:p w14:paraId="1A7AA3A6" w14:textId="0CC7A410" w:rsidR="00E45F51" w:rsidRPr="003A1865" w:rsidRDefault="00934C81" w:rsidP="001346F0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1</w:t>
            </w:r>
            <w:r w:rsidR="005C41B9">
              <w:rPr>
                <w:rFonts w:ascii="Arial" w:hAnsi="Arial" w:cs="Arial"/>
                <w:sz w:val="16"/>
                <w:szCs w:val="18"/>
              </w:rPr>
              <w:t>7</w:t>
            </w:r>
            <w:r w:rsidRPr="003A1865">
              <w:rPr>
                <w:rFonts w:ascii="Arial" w:hAnsi="Arial" w:cs="Arial"/>
                <w:sz w:val="16"/>
                <w:szCs w:val="18"/>
              </w:rPr>
              <w:t>. Cuidados Intensivos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 xml:space="preserve"> o Área de cuidado inmediato </w:t>
            </w:r>
            <w:proofErr w:type="spellStart"/>
            <w:r w:rsidR="001346F0" w:rsidRPr="003A1865">
              <w:rPr>
                <w:rFonts w:ascii="Arial" w:hAnsi="Arial" w:cs="Arial"/>
                <w:sz w:val="16"/>
                <w:szCs w:val="18"/>
              </w:rPr>
              <w:t>postrasplante</w:t>
            </w:r>
            <w:proofErr w:type="spellEnd"/>
          </w:p>
        </w:tc>
        <w:tc>
          <w:tcPr>
            <w:tcW w:w="839" w:type="dxa"/>
            <w:vAlign w:val="center"/>
          </w:tcPr>
          <w:p w14:paraId="6DE4CC94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D892939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3A1865" w14:paraId="2055586D" w14:textId="77777777" w:rsidTr="006C7186">
        <w:trPr>
          <w:jc w:val="center"/>
        </w:trPr>
        <w:tc>
          <w:tcPr>
            <w:tcW w:w="6922" w:type="dxa"/>
            <w:vAlign w:val="center"/>
          </w:tcPr>
          <w:p w14:paraId="0C16B631" w14:textId="77C72E69" w:rsidR="00E45F51" w:rsidRPr="003A1865" w:rsidRDefault="00934C81" w:rsidP="001346F0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1</w:t>
            </w:r>
            <w:r w:rsidR="005C41B9">
              <w:rPr>
                <w:rFonts w:ascii="Arial" w:hAnsi="Arial" w:cs="Arial"/>
                <w:sz w:val="16"/>
                <w:szCs w:val="18"/>
              </w:rPr>
              <w:t>8</w:t>
            </w:r>
            <w:r w:rsidRPr="003A1865">
              <w:rPr>
                <w:rFonts w:ascii="Arial" w:hAnsi="Arial" w:cs="Arial"/>
                <w:sz w:val="16"/>
                <w:szCs w:val="18"/>
              </w:rPr>
              <w:t>.  Docencia no universitaria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 xml:space="preserve"> sobre donación y trasplante</w:t>
            </w:r>
          </w:p>
        </w:tc>
        <w:tc>
          <w:tcPr>
            <w:tcW w:w="839" w:type="dxa"/>
            <w:vAlign w:val="center"/>
          </w:tcPr>
          <w:p w14:paraId="5E58387C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97BE035" w14:textId="77777777" w:rsidR="00E45F51" w:rsidRPr="003A1865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23501F89" w14:textId="77777777" w:rsidTr="006C7186">
        <w:trPr>
          <w:jc w:val="center"/>
        </w:trPr>
        <w:tc>
          <w:tcPr>
            <w:tcW w:w="6922" w:type="dxa"/>
            <w:vAlign w:val="center"/>
          </w:tcPr>
          <w:p w14:paraId="052E1B27" w14:textId="234FCC22" w:rsidR="00934C8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19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>. Docencia universitaria.</w:t>
            </w:r>
          </w:p>
        </w:tc>
        <w:tc>
          <w:tcPr>
            <w:tcW w:w="839" w:type="dxa"/>
            <w:vAlign w:val="center"/>
          </w:tcPr>
          <w:p w14:paraId="54D45A91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1A35DBD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16DA3235" w14:textId="77777777" w:rsidTr="006C7186">
        <w:trPr>
          <w:jc w:val="center"/>
        </w:trPr>
        <w:tc>
          <w:tcPr>
            <w:tcW w:w="6922" w:type="dxa"/>
            <w:vAlign w:val="center"/>
          </w:tcPr>
          <w:p w14:paraId="53D6989F" w14:textId="77777777" w:rsidR="00934C81" w:rsidRPr="003A1865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sz w:val="18"/>
                <w:szCs w:val="18"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14:paraId="6AA9DB09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144C8DB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578BBE81" w14:textId="77777777" w:rsidTr="006C7186">
        <w:trPr>
          <w:jc w:val="center"/>
        </w:trPr>
        <w:tc>
          <w:tcPr>
            <w:tcW w:w="6922" w:type="dxa"/>
            <w:vAlign w:val="center"/>
          </w:tcPr>
          <w:p w14:paraId="4BC4DB04" w14:textId="03927B8A" w:rsidR="00934C81" w:rsidRPr="003A1865" w:rsidRDefault="005C41B9" w:rsidP="005C41B9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>. Dirección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 xml:space="preserve">  y Coordinación</w:t>
            </w:r>
          </w:p>
        </w:tc>
        <w:tc>
          <w:tcPr>
            <w:tcW w:w="839" w:type="dxa"/>
            <w:vAlign w:val="center"/>
          </w:tcPr>
          <w:p w14:paraId="5A131865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299BC2C5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336B9F23" w14:textId="77777777" w:rsidTr="006C7186">
        <w:trPr>
          <w:jc w:val="center"/>
        </w:trPr>
        <w:tc>
          <w:tcPr>
            <w:tcW w:w="6922" w:type="dxa"/>
            <w:vAlign w:val="center"/>
          </w:tcPr>
          <w:p w14:paraId="27184AE2" w14:textId="21960CB1" w:rsidR="00934C8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>Personal Administrativo</w:t>
            </w:r>
          </w:p>
        </w:tc>
        <w:tc>
          <w:tcPr>
            <w:tcW w:w="839" w:type="dxa"/>
            <w:vAlign w:val="center"/>
          </w:tcPr>
          <w:p w14:paraId="69FD88C8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E7541D7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7F4FFD68" w14:textId="77777777" w:rsidTr="006C7186">
        <w:trPr>
          <w:jc w:val="center"/>
        </w:trPr>
        <w:tc>
          <w:tcPr>
            <w:tcW w:w="6922" w:type="dxa"/>
            <w:vAlign w:val="center"/>
          </w:tcPr>
          <w:p w14:paraId="42C4C6E0" w14:textId="67E45E6C" w:rsidR="00934C8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>. Reporte de información</w:t>
            </w:r>
          </w:p>
        </w:tc>
        <w:tc>
          <w:tcPr>
            <w:tcW w:w="839" w:type="dxa"/>
            <w:vAlign w:val="center"/>
          </w:tcPr>
          <w:p w14:paraId="120E4BF4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9849B8B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1A36FD52" w14:textId="77777777" w:rsidTr="006C7186">
        <w:trPr>
          <w:jc w:val="center"/>
        </w:trPr>
        <w:tc>
          <w:tcPr>
            <w:tcW w:w="6922" w:type="dxa"/>
            <w:vAlign w:val="center"/>
          </w:tcPr>
          <w:p w14:paraId="3AB97DC9" w14:textId="1742FCEA" w:rsidR="00934C81" w:rsidRPr="003A1865" w:rsidRDefault="005C41B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>. Mantenimiento</w:t>
            </w:r>
          </w:p>
        </w:tc>
        <w:tc>
          <w:tcPr>
            <w:tcW w:w="839" w:type="dxa"/>
            <w:vAlign w:val="center"/>
          </w:tcPr>
          <w:p w14:paraId="791B5D5C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29D98E5B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1AB2FC34" w14:textId="77777777" w:rsidTr="006C7186">
        <w:trPr>
          <w:jc w:val="center"/>
        </w:trPr>
        <w:tc>
          <w:tcPr>
            <w:tcW w:w="6922" w:type="dxa"/>
            <w:vAlign w:val="center"/>
          </w:tcPr>
          <w:p w14:paraId="4AA0F879" w14:textId="4FCDA45B" w:rsidR="00934C81" w:rsidRPr="003A1865" w:rsidRDefault="005C41B9" w:rsidP="001346F0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  <w:r w:rsidR="00934C81"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="001346F0" w:rsidRPr="003A1865">
              <w:rPr>
                <w:rFonts w:ascii="Arial" w:hAnsi="Arial" w:cs="Arial"/>
                <w:sz w:val="16"/>
                <w:szCs w:val="18"/>
              </w:rPr>
              <w:t>Derechos del paciente</w:t>
            </w:r>
          </w:p>
        </w:tc>
        <w:tc>
          <w:tcPr>
            <w:tcW w:w="839" w:type="dxa"/>
            <w:vAlign w:val="center"/>
          </w:tcPr>
          <w:p w14:paraId="1C6910F4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5BC0FB3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3A1865" w14:paraId="6613314C" w14:textId="77777777" w:rsidTr="006C7186">
        <w:trPr>
          <w:jc w:val="center"/>
        </w:trPr>
        <w:tc>
          <w:tcPr>
            <w:tcW w:w="6922" w:type="dxa"/>
            <w:vAlign w:val="center"/>
          </w:tcPr>
          <w:p w14:paraId="5F8216E1" w14:textId="37392AD1" w:rsidR="00934C81" w:rsidRPr="003A1865" w:rsidRDefault="00934C81" w:rsidP="00716E57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2</w:t>
            </w:r>
            <w:r w:rsidR="005C41B9">
              <w:rPr>
                <w:rFonts w:ascii="Arial" w:hAnsi="Arial" w:cs="Arial"/>
                <w:sz w:val="16"/>
                <w:szCs w:val="18"/>
              </w:rPr>
              <w:t>5</w:t>
            </w:r>
            <w:r w:rsidRPr="003A1865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="00716E57" w:rsidRPr="003A1865">
              <w:rPr>
                <w:rFonts w:ascii="Arial" w:hAnsi="Arial" w:cs="Arial"/>
                <w:sz w:val="16"/>
                <w:szCs w:val="18"/>
              </w:rPr>
              <w:t>Cuidado al paciente</w:t>
            </w:r>
          </w:p>
        </w:tc>
        <w:tc>
          <w:tcPr>
            <w:tcW w:w="839" w:type="dxa"/>
            <w:vAlign w:val="center"/>
          </w:tcPr>
          <w:p w14:paraId="1CB4943A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6A72A6B" w14:textId="77777777" w:rsidR="00934C81" w:rsidRPr="003A1865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525C0" w:rsidRPr="003A1865" w14:paraId="0D4685B0" w14:textId="77777777" w:rsidTr="006C7186">
        <w:trPr>
          <w:jc w:val="center"/>
        </w:trPr>
        <w:tc>
          <w:tcPr>
            <w:tcW w:w="6922" w:type="dxa"/>
            <w:vAlign w:val="center"/>
          </w:tcPr>
          <w:p w14:paraId="71E7922E" w14:textId="7AEF9C5A" w:rsidR="000525C0" w:rsidRPr="003A1865" w:rsidRDefault="000525C0" w:rsidP="00716E57">
            <w:pPr>
              <w:widowControl/>
              <w:autoSpaceDE/>
              <w:autoSpaceDN/>
              <w:ind w:left="708"/>
              <w:rPr>
                <w:rFonts w:ascii="Arial" w:hAnsi="Arial" w:cs="Arial"/>
                <w:sz w:val="16"/>
                <w:szCs w:val="18"/>
              </w:rPr>
            </w:pPr>
            <w:r w:rsidRPr="003A1865">
              <w:rPr>
                <w:rFonts w:ascii="Arial" w:hAnsi="Arial" w:cs="Arial"/>
                <w:sz w:val="16"/>
                <w:szCs w:val="18"/>
              </w:rPr>
              <w:t>26. trabajo social</w:t>
            </w:r>
          </w:p>
        </w:tc>
        <w:tc>
          <w:tcPr>
            <w:tcW w:w="839" w:type="dxa"/>
            <w:vAlign w:val="center"/>
          </w:tcPr>
          <w:p w14:paraId="5BDFE060" w14:textId="77777777" w:rsidR="000525C0" w:rsidRPr="003A1865" w:rsidRDefault="000525C0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6AFB1D8" w14:textId="77777777" w:rsidR="000525C0" w:rsidRPr="003A1865" w:rsidRDefault="000525C0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14:paraId="09571611" w14:textId="77777777" w:rsidR="00B718B8" w:rsidRPr="003A1865" w:rsidRDefault="00B718B8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3D51C538" w14:textId="77777777" w:rsidTr="00374E1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F63B67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2.5 MEDICAMENTOS, MATERIALES, EQUIPOS, INSUMOS CLÍNICOS, E INSTRUMENTAL QUIRÚRGICO</w:t>
            </w:r>
          </w:p>
        </w:tc>
      </w:tr>
    </w:tbl>
    <w:p w14:paraId="0507D747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24B2A" w:rsidRPr="003A1865" w14:paraId="114B38EC" w14:textId="77777777" w:rsidTr="00261BEF">
        <w:trPr>
          <w:jc w:val="center"/>
        </w:trPr>
        <w:tc>
          <w:tcPr>
            <w:tcW w:w="7054" w:type="dxa"/>
            <w:vAlign w:val="center"/>
          </w:tcPr>
          <w:p w14:paraId="18DA81C8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RECURSOS </w:t>
            </w:r>
          </w:p>
        </w:tc>
        <w:tc>
          <w:tcPr>
            <w:tcW w:w="851" w:type="dxa"/>
            <w:vAlign w:val="center"/>
          </w:tcPr>
          <w:p w14:paraId="11B197F9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14:paraId="651FD56A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924B2A" w:rsidRPr="003A1865" w14:paraId="35770A4D" w14:textId="77777777" w:rsidTr="00261BEF">
        <w:trPr>
          <w:jc w:val="center"/>
        </w:trPr>
        <w:tc>
          <w:tcPr>
            <w:tcW w:w="7054" w:type="dxa"/>
            <w:vAlign w:val="center"/>
          </w:tcPr>
          <w:p w14:paraId="0DD3816A" w14:textId="77777777" w:rsidR="00924B2A" w:rsidRPr="003A1865" w:rsidRDefault="00924B2A" w:rsidP="00BB62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 xml:space="preserve">Información detallada de las características, disponibilidad y cálculo de necesidades anuales de: </w:t>
            </w: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</w:p>
          <w:p w14:paraId="06188485" w14:textId="77777777" w:rsidR="00924B2A" w:rsidRPr="003A1865" w:rsidRDefault="00924B2A" w:rsidP="00BB62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Materiales</w:t>
            </w:r>
          </w:p>
          <w:p w14:paraId="75A0A0F4" w14:textId="77777777" w:rsidR="00924B2A" w:rsidRPr="003A1865" w:rsidRDefault="00924B2A" w:rsidP="00BB62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Insumos clínicos</w:t>
            </w:r>
          </w:p>
          <w:p w14:paraId="2E4BAB26" w14:textId="77777777" w:rsidR="00924B2A" w:rsidRPr="003A1865" w:rsidRDefault="00924B2A" w:rsidP="00BB62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Cs/>
                <w:sz w:val="18"/>
                <w:szCs w:val="18"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14:paraId="27F1AA0C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14:paraId="7D154EA5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3B721154" w14:textId="77777777" w:rsidTr="00261BEF">
        <w:trPr>
          <w:jc w:val="center"/>
        </w:trPr>
        <w:tc>
          <w:tcPr>
            <w:tcW w:w="7054" w:type="dxa"/>
            <w:vAlign w:val="center"/>
          </w:tcPr>
          <w:p w14:paraId="32D2F747" w14:textId="77777777" w:rsidR="00924B2A" w:rsidRPr="003A1865" w:rsidRDefault="00924B2A" w:rsidP="00BB62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BB6207" w:rsidRPr="003A1865">
              <w:rPr>
                <w:rFonts w:ascii="Arial" w:hAnsi="Arial" w:cs="Arial"/>
                <w:color w:val="000000"/>
                <w:sz w:val="18"/>
                <w:szCs w:val="18"/>
              </w:rPr>
              <w:t>istado de medicamentos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acuerdo a los protoc</w:t>
            </w:r>
            <w:r w:rsidR="00716E57" w:rsidRPr="003A1865">
              <w:rPr>
                <w:rFonts w:ascii="Arial" w:hAnsi="Arial" w:cs="Arial"/>
                <w:color w:val="000000"/>
                <w:sz w:val="18"/>
                <w:szCs w:val="18"/>
              </w:rPr>
              <w:t>olos del programa de trasplante, existencias y planificación de compras.</w:t>
            </w:r>
          </w:p>
        </w:tc>
        <w:tc>
          <w:tcPr>
            <w:tcW w:w="851" w:type="dxa"/>
            <w:vAlign w:val="center"/>
          </w:tcPr>
          <w:p w14:paraId="62652752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14:paraId="5DA26E65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7A29CC62" w14:textId="77777777" w:rsidTr="00261BEF">
        <w:trPr>
          <w:jc w:val="center"/>
        </w:trPr>
        <w:tc>
          <w:tcPr>
            <w:tcW w:w="7054" w:type="dxa"/>
            <w:vAlign w:val="center"/>
          </w:tcPr>
          <w:p w14:paraId="220F87ED" w14:textId="77777777" w:rsidR="00924B2A" w:rsidRPr="003A1865" w:rsidRDefault="00924B2A" w:rsidP="00BB62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Registro de mantenimiento de los equipos acorde al programa de trasplante solicitado (plan de mantenimiento anual</w:t>
            </w:r>
            <w:r w:rsidR="00716E57"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preventivo y correctivo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48DE62B8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14:paraId="167DFB99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14:paraId="3092C776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3A1865" w14:paraId="724E89D3" w14:textId="77777777" w:rsidTr="00261BE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FAB716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2.6 DOCUMENTOS INSTITUCIONALES</w:t>
            </w:r>
          </w:p>
        </w:tc>
      </w:tr>
    </w:tbl>
    <w:p w14:paraId="4A0A64C1" w14:textId="77777777" w:rsidR="00924B2A" w:rsidRPr="003A1865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24B2A" w:rsidRPr="003A1865" w14:paraId="6F9534FF" w14:textId="77777777" w:rsidTr="00261BEF">
        <w:trPr>
          <w:jc w:val="center"/>
        </w:trPr>
        <w:tc>
          <w:tcPr>
            <w:tcW w:w="6416" w:type="dxa"/>
            <w:vAlign w:val="center"/>
          </w:tcPr>
          <w:p w14:paraId="0BC818C2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7" w:type="dxa"/>
            <w:vAlign w:val="center"/>
          </w:tcPr>
          <w:p w14:paraId="166A7962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14:paraId="0DBF7334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  <w:tc>
          <w:tcPr>
            <w:tcW w:w="685" w:type="dxa"/>
          </w:tcPr>
          <w:p w14:paraId="04B35A20" w14:textId="77777777" w:rsidR="00924B2A" w:rsidRPr="003A1865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3A186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</w:p>
        </w:tc>
      </w:tr>
      <w:tr w:rsidR="00716E57" w:rsidRPr="003A1865" w14:paraId="6F93B9B0" w14:textId="77777777" w:rsidTr="00261BEF">
        <w:trPr>
          <w:jc w:val="center"/>
        </w:trPr>
        <w:tc>
          <w:tcPr>
            <w:tcW w:w="6416" w:type="dxa"/>
          </w:tcPr>
          <w:p w14:paraId="4A1EFD64" w14:textId="77777777" w:rsidR="00716E57" w:rsidRPr="003A1865" w:rsidRDefault="000F00CA" w:rsidP="00261BEF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Formulario 001. “Solicitud de acreditación”</w:t>
            </w:r>
          </w:p>
        </w:tc>
        <w:tc>
          <w:tcPr>
            <w:tcW w:w="687" w:type="dxa"/>
            <w:vAlign w:val="center"/>
          </w:tcPr>
          <w:p w14:paraId="21EBCEC1" w14:textId="77777777" w:rsidR="00716E57" w:rsidRPr="003A1865" w:rsidRDefault="00716E57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6E678B64" w14:textId="77777777" w:rsidR="00716E57" w:rsidRPr="003A1865" w:rsidRDefault="00716E57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155B6DE5" w14:textId="77777777" w:rsidR="00716E57" w:rsidRPr="003A1865" w:rsidRDefault="00716E57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6B6E4AD2" w14:textId="77777777" w:rsidTr="00261BEF">
        <w:trPr>
          <w:jc w:val="center"/>
        </w:trPr>
        <w:tc>
          <w:tcPr>
            <w:tcW w:w="6416" w:type="dxa"/>
          </w:tcPr>
          <w:p w14:paraId="11478A6E" w14:textId="08A01C69" w:rsidR="00924B2A" w:rsidRPr="003A1865" w:rsidRDefault="000F00CA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Formulario 002.CARD</w:t>
            </w:r>
            <w:r w:rsidR="00A0432D"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A0432D" w:rsidRPr="003A1865">
              <w:rPr>
                <w:rFonts w:ascii="Arial" w:hAnsi="Arial" w:cs="Arial"/>
                <w:color w:val="000000"/>
                <w:sz w:val="18"/>
                <w:szCs w:val="18"/>
              </w:rPr>
              <w:t>Requerimientos para acreditación en</w:t>
            </w:r>
            <w:r w:rsidR="000D7E62"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el programa de trasplante </w:t>
            </w:r>
            <w:r w:rsidR="00024C2C" w:rsidRPr="003A1865">
              <w:rPr>
                <w:rFonts w:ascii="Arial" w:hAnsi="Arial" w:cs="Arial"/>
                <w:color w:val="000000"/>
                <w:sz w:val="18"/>
                <w:szCs w:val="18"/>
              </w:rPr>
              <w:t>pulmonar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="00A0432D"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14:paraId="00964A3F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20AB13C7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5E22784F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4CB6DE51" w14:textId="77777777" w:rsidTr="00261BEF">
        <w:trPr>
          <w:jc w:val="center"/>
        </w:trPr>
        <w:tc>
          <w:tcPr>
            <w:tcW w:w="6416" w:type="dxa"/>
          </w:tcPr>
          <w:p w14:paraId="013953D4" w14:textId="77777777" w:rsidR="00924B2A" w:rsidRPr="003A1865" w:rsidRDefault="00924B2A" w:rsidP="0055742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>Permiso de funcionamiento</w:t>
            </w:r>
            <w:r w:rsidR="00557427" w:rsidRPr="003A1865">
              <w:rPr>
                <w:rFonts w:ascii="Arial" w:hAnsi="Arial" w:cs="Arial"/>
                <w:sz w:val="18"/>
                <w:szCs w:val="18"/>
              </w:rPr>
              <w:t xml:space="preserve"> vigente </w:t>
            </w:r>
            <w:r w:rsidR="000D7E62" w:rsidRPr="003A1865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="00557427" w:rsidRPr="003A1865">
              <w:rPr>
                <w:rFonts w:ascii="Arial" w:hAnsi="Arial" w:cs="Arial"/>
                <w:sz w:val="18"/>
                <w:szCs w:val="18"/>
              </w:rPr>
              <w:t>establecimiento de salud.</w:t>
            </w:r>
          </w:p>
        </w:tc>
        <w:tc>
          <w:tcPr>
            <w:tcW w:w="687" w:type="dxa"/>
            <w:vAlign w:val="center"/>
          </w:tcPr>
          <w:p w14:paraId="0F51911C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47388F47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5FDD6D4C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4F3862A5" w14:textId="77777777" w:rsidTr="00261BEF">
        <w:trPr>
          <w:jc w:val="center"/>
        </w:trPr>
        <w:tc>
          <w:tcPr>
            <w:tcW w:w="6416" w:type="dxa"/>
          </w:tcPr>
          <w:p w14:paraId="1E7B9DDF" w14:textId="77777777" w:rsidR="00924B2A" w:rsidRPr="003A1865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14:paraId="076442B1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2C5F2923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59B9FD54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7E87EAB9" w14:textId="77777777" w:rsidTr="00261BEF">
        <w:trPr>
          <w:jc w:val="center"/>
        </w:trPr>
        <w:tc>
          <w:tcPr>
            <w:tcW w:w="6416" w:type="dxa"/>
          </w:tcPr>
          <w:p w14:paraId="412D39B2" w14:textId="77777777" w:rsidR="00924B2A" w:rsidRPr="003A1865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14:paraId="7F0B2EC3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6B0DEB85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101130C0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3E77523C" w14:textId="77777777" w:rsidTr="00261BEF">
        <w:trPr>
          <w:jc w:val="center"/>
        </w:trPr>
        <w:tc>
          <w:tcPr>
            <w:tcW w:w="6416" w:type="dxa"/>
          </w:tcPr>
          <w:p w14:paraId="3F44A528" w14:textId="77777777" w:rsidR="00924B2A" w:rsidRPr="003A1865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14:paraId="4780C360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1D41D88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317DB436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79630021" w14:textId="77777777" w:rsidTr="00261BEF">
        <w:trPr>
          <w:jc w:val="center"/>
        </w:trPr>
        <w:tc>
          <w:tcPr>
            <w:tcW w:w="6416" w:type="dxa"/>
          </w:tcPr>
          <w:p w14:paraId="029AA0BE" w14:textId="77777777" w:rsidR="00924B2A" w:rsidRPr="003A1865" w:rsidRDefault="00924B2A" w:rsidP="008724C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>Esquema organizacional del equipo de trasplante según l</w:t>
            </w:r>
            <w:r w:rsidR="008724CE" w:rsidRPr="003A186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D7E62" w:rsidRPr="003A1865">
              <w:rPr>
                <w:rFonts w:ascii="Arial" w:hAnsi="Arial" w:cs="Arial"/>
                <w:color w:val="000000"/>
                <w:sz w:val="18"/>
                <w:szCs w:val="18"/>
              </w:rPr>
              <w:t>norma de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acreditación del INDOT.</w:t>
            </w:r>
          </w:p>
        </w:tc>
        <w:tc>
          <w:tcPr>
            <w:tcW w:w="687" w:type="dxa"/>
            <w:vAlign w:val="center"/>
          </w:tcPr>
          <w:p w14:paraId="01153D71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26E2D62C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673F1058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C7186" w:rsidRPr="003A1865" w14:paraId="1B28C370" w14:textId="77777777" w:rsidTr="00261BEF">
        <w:trPr>
          <w:jc w:val="center"/>
        </w:trPr>
        <w:tc>
          <w:tcPr>
            <w:tcW w:w="6416" w:type="dxa"/>
          </w:tcPr>
          <w:p w14:paraId="6608F9C2" w14:textId="77777777" w:rsidR="006C7186" w:rsidRPr="003A1865" w:rsidRDefault="006C7186" w:rsidP="0055742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Documento que certifique que </w:t>
            </w:r>
            <w:r w:rsidR="00557427" w:rsidRPr="003A1865">
              <w:rPr>
                <w:rFonts w:ascii="Arial" w:hAnsi="Arial" w:cs="Arial"/>
                <w:color w:val="000000"/>
                <w:sz w:val="18"/>
                <w:szCs w:val="18"/>
              </w:rPr>
              <w:t>el e</w:t>
            </w:r>
            <w:r w:rsidR="00E165A6" w:rsidRPr="003A1865">
              <w:rPr>
                <w:rFonts w:ascii="Arial" w:hAnsi="Arial" w:cs="Arial"/>
                <w:color w:val="000000"/>
                <w:sz w:val="18"/>
                <w:szCs w:val="18"/>
              </w:rPr>
              <w:t>stablecimiento de salud</w:t>
            </w:r>
            <w:r w:rsidRPr="003A1865">
              <w:rPr>
                <w:rFonts w:ascii="Arial" w:hAnsi="Arial" w:cs="Arial"/>
                <w:color w:val="000000"/>
                <w:sz w:val="18"/>
                <w:szCs w:val="18"/>
              </w:rPr>
              <w:t xml:space="preserve"> tiene un Sistema de Gestión de Calidad.</w:t>
            </w:r>
          </w:p>
        </w:tc>
        <w:tc>
          <w:tcPr>
            <w:tcW w:w="687" w:type="dxa"/>
            <w:vAlign w:val="center"/>
          </w:tcPr>
          <w:p w14:paraId="0162666A" w14:textId="77777777" w:rsidR="006C7186" w:rsidRPr="003A1865" w:rsidRDefault="006C7186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6FFA94E" w14:textId="77777777" w:rsidR="006C7186" w:rsidRPr="003A1865" w:rsidRDefault="006C7186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090EE30B" w14:textId="77777777" w:rsidR="006C7186" w:rsidRPr="003A1865" w:rsidRDefault="006C7186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30FA574F" w14:textId="77777777" w:rsidTr="00261BEF">
        <w:trPr>
          <w:jc w:val="center"/>
        </w:trPr>
        <w:tc>
          <w:tcPr>
            <w:tcW w:w="6416" w:type="dxa"/>
          </w:tcPr>
          <w:p w14:paraId="05DE5A23" w14:textId="016E9F85" w:rsidR="00924B2A" w:rsidRPr="003A1865" w:rsidRDefault="00924B2A" w:rsidP="000525C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 xml:space="preserve">Información estadística de la actividad trasplantológica realizada por </w:t>
            </w:r>
            <w:r w:rsidR="00557427" w:rsidRPr="003A1865">
              <w:rPr>
                <w:rFonts w:ascii="Arial" w:hAnsi="Arial" w:cs="Arial"/>
                <w:sz w:val="18"/>
                <w:szCs w:val="18"/>
              </w:rPr>
              <w:t>el establecimiento de salud</w:t>
            </w:r>
            <w:r w:rsidRPr="003A1865">
              <w:rPr>
                <w:rFonts w:ascii="Arial" w:hAnsi="Arial" w:cs="Arial"/>
                <w:sz w:val="18"/>
                <w:szCs w:val="18"/>
              </w:rPr>
              <w:t xml:space="preserve"> con su análisis respectivo por ejemplo principales avances y problemas.</w:t>
            </w:r>
            <w:r w:rsidR="00B50787" w:rsidRPr="003A186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C7186" w:rsidRPr="003A1865">
              <w:rPr>
                <w:rFonts w:ascii="Arial" w:hAnsi="Arial" w:cs="Arial"/>
                <w:sz w:val="18"/>
                <w:szCs w:val="18"/>
              </w:rPr>
              <w:t xml:space="preserve">EN CASO DE </w:t>
            </w:r>
            <w:r w:rsidR="00B50787" w:rsidRPr="003A1865">
              <w:rPr>
                <w:rFonts w:ascii="Arial" w:hAnsi="Arial" w:cs="Arial"/>
                <w:sz w:val="18"/>
                <w:szCs w:val="18"/>
              </w:rPr>
              <w:t>REACREDITACIÓ</w:t>
            </w:r>
            <w:r w:rsidRPr="003A1865">
              <w:rPr>
                <w:rFonts w:ascii="Arial" w:hAnsi="Arial" w:cs="Arial"/>
                <w:sz w:val="18"/>
                <w:szCs w:val="18"/>
              </w:rPr>
              <w:t>N)</w:t>
            </w:r>
          </w:p>
        </w:tc>
        <w:tc>
          <w:tcPr>
            <w:tcW w:w="687" w:type="dxa"/>
            <w:vAlign w:val="center"/>
          </w:tcPr>
          <w:p w14:paraId="3E3497E7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02B452B0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5AD4CE47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3A1865" w14:paraId="53176EAD" w14:textId="77777777" w:rsidTr="00261BEF">
        <w:trPr>
          <w:jc w:val="center"/>
        </w:trPr>
        <w:tc>
          <w:tcPr>
            <w:tcW w:w="6416" w:type="dxa"/>
          </w:tcPr>
          <w:p w14:paraId="0EF43031" w14:textId="77777777" w:rsidR="00924B2A" w:rsidRPr="003A1865" w:rsidRDefault="00E165A6" w:rsidP="0055742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 xml:space="preserve">Perfil epidemiológico del </w:t>
            </w:r>
            <w:r w:rsidR="00557427" w:rsidRPr="003A1865">
              <w:rPr>
                <w:rFonts w:ascii="Arial" w:hAnsi="Arial" w:cs="Arial"/>
                <w:sz w:val="18"/>
                <w:szCs w:val="18"/>
              </w:rPr>
              <w:t>e</w:t>
            </w:r>
            <w:r w:rsidRPr="003A1865">
              <w:rPr>
                <w:rFonts w:ascii="Arial" w:hAnsi="Arial" w:cs="Arial"/>
                <w:sz w:val="18"/>
                <w:szCs w:val="18"/>
              </w:rPr>
              <w:t xml:space="preserve">stablecimiento de </w:t>
            </w:r>
            <w:r w:rsidR="00557427" w:rsidRPr="003A1865">
              <w:rPr>
                <w:rFonts w:ascii="Arial" w:hAnsi="Arial" w:cs="Arial"/>
                <w:sz w:val="18"/>
                <w:szCs w:val="18"/>
              </w:rPr>
              <w:t>s</w:t>
            </w:r>
            <w:r w:rsidRPr="003A1865">
              <w:rPr>
                <w:rFonts w:ascii="Arial" w:hAnsi="Arial" w:cs="Arial"/>
                <w:sz w:val="18"/>
                <w:szCs w:val="18"/>
              </w:rPr>
              <w:t>alud</w:t>
            </w:r>
            <w:r w:rsidR="00924B2A" w:rsidRPr="003A186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7" w:type="dxa"/>
            <w:vAlign w:val="center"/>
          </w:tcPr>
          <w:p w14:paraId="48E98E02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42F9C422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02E62B4A" w14:textId="77777777" w:rsidR="00924B2A" w:rsidRPr="003A1865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B7E41" w:rsidRPr="003A1865" w14:paraId="7CD0CBC8" w14:textId="77777777" w:rsidTr="00261BEF">
        <w:trPr>
          <w:jc w:val="center"/>
        </w:trPr>
        <w:tc>
          <w:tcPr>
            <w:tcW w:w="6416" w:type="dxa"/>
          </w:tcPr>
          <w:p w14:paraId="44FDD6EA" w14:textId="77777777" w:rsidR="00CB7E41" w:rsidRPr="003A1865" w:rsidRDefault="00CB7E41" w:rsidP="0055742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 xml:space="preserve">Planificación de vacaciones de los miembros del equipo de trasplante </w:t>
            </w:r>
          </w:p>
        </w:tc>
        <w:tc>
          <w:tcPr>
            <w:tcW w:w="687" w:type="dxa"/>
            <w:vAlign w:val="center"/>
          </w:tcPr>
          <w:p w14:paraId="592AA759" w14:textId="77777777" w:rsidR="00CB7E41" w:rsidRPr="003A1865" w:rsidRDefault="00CB7E4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5462E117" w14:textId="77777777" w:rsidR="00CB7E41" w:rsidRPr="003A1865" w:rsidRDefault="00CB7E4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70620E70" w14:textId="77777777" w:rsidR="00CB7E41" w:rsidRPr="003A1865" w:rsidRDefault="00CB7E4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B7E41" w:rsidRPr="003A1865" w14:paraId="051AB2E9" w14:textId="77777777" w:rsidTr="00261BEF">
        <w:trPr>
          <w:jc w:val="center"/>
        </w:trPr>
        <w:tc>
          <w:tcPr>
            <w:tcW w:w="6416" w:type="dxa"/>
          </w:tcPr>
          <w:p w14:paraId="7126A37A" w14:textId="77777777" w:rsidR="00CB7E41" w:rsidRPr="003A1865" w:rsidRDefault="00CB7E41" w:rsidP="0055742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>Planificación de asistencia a capacitaciones de los miembros del equipo de trasplante.</w:t>
            </w:r>
          </w:p>
        </w:tc>
        <w:tc>
          <w:tcPr>
            <w:tcW w:w="687" w:type="dxa"/>
            <w:vAlign w:val="center"/>
          </w:tcPr>
          <w:p w14:paraId="725A67D8" w14:textId="77777777" w:rsidR="00CB7E41" w:rsidRPr="003A1865" w:rsidRDefault="00CB7E4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114EB24C" w14:textId="77777777" w:rsidR="00CB7E41" w:rsidRPr="003A1865" w:rsidRDefault="00CB7E4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131AC595" w14:textId="77777777" w:rsidR="00CB7E41" w:rsidRPr="003A1865" w:rsidRDefault="00CB7E4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62CB9" w:rsidRPr="003A1865" w14:paraId="779CCCA9" w14:textId="77777777" w:rsidTr="00261BEF">
        <w:trPr>
          <w:jc w:val="center"/>
        </w:trPr>
        <w:tc>
          <w:tcPr>
            <w:tcW w:w="6416" w:type="dxa"/>
          </w:tcPr>
          <w:p w14:paraId="6C4E3696" w14:textId="77777777" w:rsidR="00962CB9" w:rsidRPr="003A1865" w:rsidRDefault="00962CB9" w:rsidP="0055742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sz w:val="18"/>
                <w:szCs w:val="18"/>
              </w:rPr>
              <w:t>Protocolos a aplicarse en el programa de trasplante a acreditarse (pueden ser en formato digital - escaneado-  o físico, en ambos casos deberán contar con firmas de responsabilidad)</w:t>
            </w:r>
          </w:p>
        </w:tc>
        <w:tc>
          <w:tcPr>
            <w:tcW w:w="687" w:type="dxa"/>
            <w:vAlign w:val="center"/>
          </w:tcPr>
          <w:p w14:paraId="0F90FD33" w14:textId="77777777" w:rsidR="00962CB9" w:rsidRPr="003A1865" w:rsidRDefault="00962CB9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484E45CC" w14:textId="77777777" w:rsidR="00962CB9" w:rsidRPr="003A1865" w:rsidRDefault="00962CB9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14:paraId="7DD88CC1" w14:textId="77777777" w:rsidR="00962CB9" w:rsidRPr="003A1865" w:rsidRDefault="00962CB9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14:paraId="556455AC" w14:textId="77777777" w:rsidR="00924B2A" w:rsidRPr="003A1865" w:rsidRDefault="00924B2A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C70C572" w14:textId="52034FCE" w:rsidR="00E727EA" w:rsidRPr="003A1865" w:rsidRDefault="00E727EA" w:rsidP="00E727EA">
      <w:pPr>
        <w:pStyle w:val="Textocomentario"/>
        <w:rPr>
          <w:rFonts w:ascii="Arial" w:hAnsi="Arial" w:cs="Arial"/>
        </w:rPr>
      </w:pPr>
    </w:p>
    <w:p w14:paraId="05377F14" w14:textId="77777777" w:rsidR="00F437ED" w:rsidRPr="003A1865" w:rsidRDefault="00F437ED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12E2B4" w14:textId="77777777" w:rsidR="000D3821" w:rsidRPr="003A1865" w:rsidRDefault="00BB6C88" w:rsidP="00374E1F">
      <w:pPr>
        <w:tabs>
          <w:tab w:val="left" w:pos="7707"/>
        </w:tabs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  <w:r w:rsidRPr="003A1865">
        <w:rPr>
          <w:rFonts w:ascii="Arial" w:hAnsi="Arial" w:cs="Arial"/>
          <w:bCs/>
          <w:sz w:val="18"/>
          <w:szCs w:val="18"/>
          <w:lang w:val="es-EC"/>
        </w:rPr>
        <w:t>En………………………………………</w:t>
      </w:r>
      <w:r w:rsidR="00557427" w:rsidRPr="003A1865">
        <w:rPr>
          <w:rFonts w:ascii="Arial" w:hAnsi="Arial" w:cs="Arial"/>
          <w:bCs/>
          <w:sz w:val="18"/>
          <w:szCs w:val="18"/>
          <w:lang w:val="es-EC"/>
        </w:rPr>
        <w:t xml:space="preserve">, </w:t>
      </w:r>
      <w:proofErr w:type="gramStart"/>
      <w:r w:rsidRPr="003A1865">
        <w:rPr>
          <w:rFonts w:ascii="Arial" w:hAnsi="Arial" w:cs="Arial"/>
          <w:bCs/>
          <w:sz w:val="18"/>
          <w:szCs w:val="18"/>
          <w:lang w:val="es-EC"/>
        </w:rPr>
        <w:t>a</w:t>
      </w:r>
      <w:r w:rsidR="00557427" w:rsidRPr="003A1865">
        <w:rPr>
          <w:rFonts w:ascii="Arial" w:hAnsi="Arial" w:cs="Arial"/>
          <w:bCs/>
          <w:sz w:val="18"/>
          <w:szCs w:val="18"/>
          <w:lang w:val="es-EC"/>
        </w:rPr>
        <w:t xml:space="preserve">  </w:t>
      </w:r>
      <w:r w:rsidRPr="003A1865">
        <w:rPr>
          <w:rFonts w:ascii="Arial" w:hAnsi="Arial" w:cs="Arial"/>
          <w:bCs/>
          <w:sz w:val="18"/>
          <w:szCs w:val="18"/>
          <w:lang w:val="es-EC"/>
        </w:rPr>
        <w:t>…</w:t>
      </w:r>
      <w:proofErr w:type="gramEnd"/>
      <w:r w:rsidRPr="003A1865">
        <w:rPr>
          <w:rFonts w:ascii="Arial" w:hAnsi="Arial" w:cs="Arial"/>
          <w:bCs/>
          <w:sz w:val="18"/>
          <w:szCs w:val="18"/>
          <w:lang w:val="es-EC"/>
        </w:rPr>
        <w:t>…………</w:t>
      </w:r>
      <w:r w:rsidR="00557427" w:rsidRPr="003A1865">
        <w:rPr>
          <w:rFonts w:ascii="Arial" w:hAnsi="Arial" w:cs="Arial"/>
          <w:bCs/>
          <w:sz w:val="18"/>
          <w:szCs w:val="18"/>
          <w:lang w:val="es-EC"/>
        </w:rPr>
        <w:t xml:space="preserve"> de </w:t>
      </w:r>
      <w:r w:rsidRPr="003A1865">
        <w:rPr>
          <w:rFonts w:ascii="Arial" w:hAnsi="Arial" w:cs="Arial"/>
          <w:bCs/>
          <w:sz w:val="18"/>
          <w:szCs w:val="18"/>
          <w:lang w:val="es-EC"/>
        </w:rPr>
        <w:t>…………………</w:t>
      </w:r>
      <w:r w:rsidR="000D3821" w:rsidRPr="003A1865">
        <w:rPr>
          <w:rFonts w:ascii="Arial" w:hAnsi="Arial" w:cs="Arial"/>
          <w:bCs/>
          <w:sz w:val="18"/>
          <w:szCs w:val="18"/>
          <w:lang w:val="es-EC"/>
        </w:rPr>
        <w:t>…….del ……………</w:t>
      </w:r>
      <w:r w:rsidR="00374E1F" w:rsidRPr="003A1865">
        <w:rPr>
          <w:rFonts w:ascii="Arial" w:hAnsi="Arial" w:cs="Arial"/>
          <w:bCs/>
          <w:sz w:val="18"/>
          <w:szCs w:val="18"/>
          <w:lang w:val="es-EC"/>
        </w:rPr>
        <w:tab/>
      </w:r>
    </w:p>
    <w:p w14:paraId="188FF553" w14:textId="77777777" w:rsidR="000D3821" w:rsidRPr="003A186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14:paraId="65C33423" w14:textId="77777777" w:rsidR="000D3821" w:rsidRPr="003A186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RPr="003A1865" w14:paraId="7225CBA6" w14:textId="77777777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40B65" w14:textId="77777777" w:rsidR="00252853" w:rsidRPr="003A1865" w:rsidRDefault="006C7186" w:rsidP="00C62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sz w:val="18"/>
                <w:szCs w:val="18"/>
              </w:rPr>
              <w:t xml:space="preserve">Nombre, firma y sello </w:t>
            </w:r>
            <w:r w:rsidR="00252853" w:rsidRPr="003A1865">
              <w:rPr>
                <w:rFonts w:ascii="Arial" w:hAnsi="Arial" w:cs="Arial"/>
                <w:b/>
                <w:sz w:val="18"/>
                <w:szCs w:val="18"/>
              </w:rPr>
              <w:t>del Director Médico de</w:t>
            </w:r>
            <w:r w:rsidR="00C62A5C" w:rsidRPr="003A1865">
              <w:rPr>
                <w:rFonts w:ascii="Arial" w:hAnsi="Arial" w:cs="Arial"/>
                <w:b/>
                <w:sz w:val="18"/>
                <w:szCs w:val="18"/>
              </w:rPr>
              <w:t xml:space="preserve">l Establecimiento de </w:t>
            </w:r>
            <w:r w:rsidR="00252853" w:rsidRPr="003A1865">
              <w:rPr>
                <w:rFonts w:ascii="Arial" w:hAnsi="Arial" w:cs="Arial"/>
                <w:b/>
                <w:sz w:val="18"/>
                <w:szCs w:val="18"/>
              </w:rPr>
              <w:t>Salud</w:t>
            </w:r>
          </w:p>
        </w:tc>
      </w:tr>
      <w:tr w:rsidR="00252853" w:rsidRPr="003A1865" w14:paraId="09644D34" w14:textId="77777777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294B8" w14:textId="77777777" w:rsidR="00252853" w:rsidRPr="003A1865" w:rsidRDefault="00252853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102299" w14:textId="77777777" w:rsidR="00252853" w:rsidRPr="003A1865" w:rsidRDefault="00252853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C138F" w14:textId="77777777" w:rsidR="00374E1F" w:rsidRPr="003A1865" w:rsidRDefault="00374E1F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5735D4" w14:textId="77777777" w:rsidR="00374E1F" w:rsidRPr="003A1865" w:rsidRDefault="00374E1F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900E6" w14:textId="77777777" w:rsidR="006C7186" w:rsidRPr="003A1865" w:rsidRDefault="006C7186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3821" w:rsidRPr="003A1865" w14:paraId="59A3DC4C" w14:textId="77777777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14:paraId="67F2689A" w14:textId="77777777" w:rsidR="000D3821" w:rsidRPr="003A1865" w:rsidRDefault="006C7186" w:rsidP="00C62A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865">
              <w:rPr>
                <w:rFonts w:ascii="Arial" w:hAnsi="Arial" w:cs="Arial"/>
                <w:b/>
                <w:sz w:val="18"/>
                <w:szCs w:val="18"/>
              </w:rPr>
              <w:t xml:space="preserve">Nombre, firma y sello </w:t>
            </w:r>
            <w:r w:rsidR="000D3821" w:rsidRPr="003A1865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="00252853" w:rsidRPr="003A1865">
              <w:rPr>
                <w:rFonts w:ascii="Arial" w:hAnsi="Arial" w:cs="Arial"/>
                <w:b/>
                <w:sz w:val="18"/>
                <w:szCs w:val="18"/>
              </w:rPr>
              <w:t>Gerente General</w:t>
            </w:r>
            <w:r w:rsidR="000D3821" w:rsidRPr="003A18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2A5C" w:rsidRPr="003A1865">
              <w:rPr>
                <w:rFonts w:ascii="Arial" w:hAnsi="Arial" w:cs="Arial"/>
                <w:b/>
                <w:sz w:val="18"/>
                <w:szCs w:val="18"/>
              </w:rPr>
              <w:t>del Establecimiento de Salud</w:t>
            </w:r>
          </w:p>
        </w:tc>
      </w:tr>
      <w:tr w:rsidR="000D3821" w:rsidRPr="003A1865" w14:paraId="30E6388B" w14:textId="77777777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14:paraId="7E472F37" w14:textId="77777777" w:rsidR="00C03FA4" w:rsidRPr="003A1865" w:rsidRDefault="00C03FA4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B487F" w14:textId="77777777" w:rsidR="006C7186" w:rsidRPr="003A1865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48D8D2" w14:textId="77777777" w:rsidR="006C7186" w:rsidRPr="003A1865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B2E254" w14:textId="77777777" w:rsidR="006C7186" w:rsidRPr="003A1865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19BE3" w14:textId="77777777" w:rsidR="006C7186" w:rsidRPr="003A1865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1407B0" w14:textId="77777777" w:rsidR="003F4999" w:rsidRPr="003A1865" w:rsidRDefault="000A1D38">
      <w:pPr>
        <w:rPr>
          <w:rFonts w:ascii="Arial" w:hAnsi="Arial" w:cs="Arial"/>
          <w:sz w:val="18"/>
          <w:szCs w:val="18"/>
        </w:rPr>
      </w:pPr>
    </w:p>
    <w:sectPr w:rsidR="003F4999" w:rsidRPr="003A1865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A62E2" w14:textId="77777777" w:rsidR="00782062" w:rsidRDefault="00782062" w:rsidP="000D3821">
      <w:r>
        <w:separator/>
      </w:r>
    </w:p>
  </w:endnote>
  <w:endnote w:type="continuationSeparator" w:id="0">
    <w:p w14:paraId="13EC7F75" w14:textId="77777777" w:rsidR="00782062" w:rsidRDefault="00782062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E8398" w14:textId="77777777" w:rsidR="00782062" w:rsidRDefault="00782062" w:rsidP="000D3821">
      <w:r>
        <w:separator/>
      </w:r>
    </w:p>
  </w:footnote>
  <w:footnote w:type="continuationSeparator" w:id="0">
    <w:p w14:paraId="7689F31E" w14:textId="77777777" w:rsidR="00782062" w:rsidRDefault="00782062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4"/>
      <w:gridCol w:w="3145"/>
    </w:tblGrid>
    <w:tr w:rsidR="00B536BE" w:rsidRPr="00A25D33" w14:paraId="5E5A0DFD" w14:textId="77777777" w:rsidTr="000A1D38">
      <w:trPr>
        <w:trHeight w:val="527"/>
      </w:trPr>
      <w:tc>
        <w:tcPr>
          <w:tcW w:w="2581" w:type="dxa"/>
          <w:vMerge w:val="restart"/>
          <w:vAlign w:val="center"/>
        </w:tcPr>
        <w:p w14:paraId="15814249" w14:textId="2982B492" w:rsidR="00B536BE" w:rsidRPr="00A25D33" w:rsidRDefault="000A1D38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1656101F" wp14:editId="7EB528E2">
                <wp:extent cx="1552575" cy="514350"/>
                <wp:effectExtent l="0" t="0" r="9525" b="0"/>
                <wp:docPr id="519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9" t="27049" r="1393" b="18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Merge w:val="restart"/>
          <w:shd w:val="clear" w:color="auto" w:fill="auto"/>
          <w:vAlign w:val="center"/>
        </w:tcPr>
        <w:p w14:paraId="1AD89528" w14:textId="279F9921" w:rsidR="00B536BE" w:rsidRPr="0002036D" w:rsidRDefault="00B536BE" w:rsidP="00024C2C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 xml:space="preserve">REQUERIMIENTOS PARA ACREDITACIÓN EN EL PROGRAMA DE TRASPLANTE </w:t>
          </w:r>
          <w:r w:rsidR="00024C2C" w:rsidRPr="00024C2C">
            <w:rPr>
              <w:rFonts w:ascii="Arial" w:hAnsi="Arial" w:cs="Arial"/>
              <w:b/>
              <w:bCs/>
            </w:rPr>
            <w:t>PULMONAR</w:t>
          </w:r>
        </w:p>
      </w:tc>
      <w:tc>
        <w:tcPr>
          <w:tcW w:w="3145" w:type="dxa"/>
          <w:vAlign w:val="center"/>
        </w:tcPr>
        <w:p w14:paraId="01DEE093" w14:textId="1E58CA43" w:rsidR="00B536BE" w:rsidRPr="000A1D38" w:rsidRDefault="00B536BE" w:rsidP="003A585F">
          <w:pPr>
            <w:keepNext/>
            <w:ind w:left="1152" w:hanging="1152"/>
            <w:outlineLvl w:val="5"/>
            <w:rPr>
              <w:rFonts w:ascii="Arial" w:hAnsi="Arial" w:cs="Arial"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0A1D38">
            <w:rPr>
              <w:rFonts w:ascii="Arial" w:hAnsi="Arial" w:cs="Arial"/>
            </w:rPr>
            <w:t>06-10-2017</w:t>
          </w:r>
        </w:p>
      </w:tc>
    </w:tr>
    <w:tr w:rsidR="00B536BE" w:rsidRPr="00A25D33" w14:paraId="17B5105C" w14:textId="77777777" w:rsidTr="000A1D38">
      <w:trPr>
        <w:trHeight w:val="347"/>
      </w:trPr>
      <w:tc>
        <w:tcPr>
          <w:tcW w:w="2581" w:type="dxa"/>
          <w:vMerge/>
        </w:tcPr>
        <w:p w14:paraId="3FD791A8" w14:textId="77777777"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vMerge/>
          <w:shd w:val="clear" w:color="auto" w:fill="auto"/>
        </w:tcPr>
        <w:p w14:paraId="4BFBB658" w14:textId="77777777"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5" w:type="dxa"/>
          <w:vAlign w:val="center"/>
        </w:tcPr>
        <w:p w14:paraId="128F1F6B" w14:textId="67824E85" w:rsidR="00B536BE" w:rsidRPr="00A25D33" w:rsidRDefault="00B536BE" w:rsidP="0067017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593CE6" w:rsidRPr="000A1D38">
            <w:rPr>
              <w:rFonts w:ascii="Arial" w:eastAsia="Calibri" w:hAnsi="Arial" w:cs="Arial"/>
            </w:rPr>
            <w:t>RG-INDOT-417</w:t>
          </w:r>
        </w:p>
      </w:tc>
    </w:tr>
    <w:tr w:rsidR="00B536BE" w:rsidRPr="00A25D33" w14:paraId="1E148E1F" w14:textId="77777777" w:rsidTr="000A1D38">
      <w:trPr>
        <w:trHeight w:val="300"/>
      </w:trPr>
      <w:tc>
        <w:tcPr>
          <w:tcW w:w="2581" w:type="dxa"/>
          <w:vMerge/>
        </w:tcPr>
        <w:p w14:paraId="18414DA6" w14:textId="77777777"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shd w:val="clear" w:color="auto" w:fill="auto"/>
          <w:vAlign w:val="center"/>
        </w:tcPr>
        <w:p w14:paraId="1C4CA3F0" w14:textId="77777777" w:rsidR="00B536BE" w:rsidRPr="00A25D33" w:rsidRDefault="00B536BE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45" w:type="dxa"/>
          <w:vMerge w:val="restart"/>
          <w:vAlign w:val="center"/>
        </w:tcPr>
        <w:p w14:paraId="4339DE5E" w14:textId="77777777" w:rsidR="00B536BE" w:rsidRPr="00A25D33" w:rsidRDefault="00B536BE" w:rsidP="006F76C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0A1D38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0A1D38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536BE" w:rsidRPr="00A25D33" w14:paraId="51952B0D" w14:textId="77777777" w:rsidTr="000A1D38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14:paraId="159D0A2A" w14:textId="77777777"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49BAB00" w14:textId="77777777"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22FBEC41" w14:textId="77777777"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173FE91C" wp14:editId="09DE89F0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EB582E" id="Rectángulo 9" o:spid="_x0000_s1026" style="position:absolute;margin-left:67.35pt;margin-top:2.8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5E8535" wp14:editId="7A29093F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7DAA947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354A6E2" wp14:editId="3192DC4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C6A597" id="Rectángulo 10" o:spid="_x0000_s1026" style="position:absolute;margin-left:169.0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A198820" wp14:editId="708828E3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57A971" id="Rectángulo 8" o:spid="_x0000_s1026" style="position:absolute;margin-left:122.85pt;margin-top:2.4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45" w:type="dxa"/>
          <w:vMerge/>
          <w:vAlign w:val="center"/>
        </w:tcPr>
        <w:p w14:paraId="35A33781" w14:textId="77777777" w:rsidR="00B536BE" w:rsidRPr="00A25D33" w:rsidRDefault="00B536BE" w:rsidP="006F76C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14:paraId="62A16DBC" w14:textId="77777777"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029B8"/>
    <w:rsid w:val="000229E8"/>
    <w:rsid w:val="00024C2C"/>
    <w:rsid w:val="00051164"/>
    <w:rsid w:val="000525C0"/>
    <w:rsid w:val="00084807"/>
    <w:rsid w:val="000A1D38"/>
    <w:rsid w:val="000B48F7"/>
    <w:rsid w:val="000D3821"/>
    <w:rsid w:val="000D7E62"/>
    <w:rsid w:val="000E2F67"/>
    <w:rsid w:val="000F00CA"/>
    <w:rsid w:val="000F4D1F"/>
    <w:rsid w:val="00126C7C"/>
    <w:rsid w:val="00133591"/>
    <w:rsid w:val="001346F0"/>
    <w:rsid w:val="00151EFD"/>
    <w:rsid w:val="00161B49"/>
    <w:rsid w:val="0016291E"/>
    <w:rsid w:val="00166C39"/>
    <w:rsid w:val="00176760"/>
    <w:rsid w:val="001B6183"/>
    <w:rsid w:val="001C0B65"/>
    <w:rsid w:val="001D0E45"/>
    <w:rsid w:val="001D4F30"/>
    <w:rsid w:val="001F6053"/>
    <w:rsid w:val="00235D33"/>
    <w:rsid w:val="00252853"/>
    <w:rsid w:val="002F3B2F"/>
    <w:rsid w:val="002F64D7"/>
    <w:rsid w:val="003146E8"/>
    <w:rsid w:val="0032070E"/>
    <w:rsid w:val="00335224"/>
    <w:rsid w:val="00340F15"/>
    <w:rsid w:val="00350BCB"/>
    <w:rsid w:val="00374E1F"/>
    <w:rsid w:val="00393793"/>
    <w:rsid w:val="00396632"/>
    <w:rsid w:val="003A1865"/>
    <w:rsid w:val="003A585F"/>
    <w:rsid w:val="003C28C1"/>
    <w:rsid w:val="003F25D5"/>
    <w:rsid w:val="003F5C11"/>
    <w:rsid w:val="00426AA7"/>
    <w:rsid w:val="00427A9B"/>
    <w:rsid w:val="00463080"/>
    <w:rsid w:val="004671FE"/>
    <w:rsid w:val="004D5FE4"/>
    <w:rsid w:val="004D6B19"/>
    <w:rsid w:val="004F11B0"/>
    <w:rsid w:val="00500633"/>
    <w:rsid w:val="005048E9"/>
    <w:rsid w:val="005333FE"/>
    <w:rsid w:val="00542708"/>
    <w:rsid w:val="0054563B"/>
    <w:rsid w:val="00552BEB"/>
    <w:rsid w:val="00557427"/>
    <w:rsid w:val="00566741"/>
    <w:rsid w:val="00587F96"/>
    <w:rsid w:val="00593CE6"/>
    <w:rsid w:val="005C41B9"/>
    <w:rsid w:val="005E4D16"/>
    <w:rsid w:val="00625179"/>
    <w:rsid w:val="00636C3E"/>
    <w:rsid w:val="00643C82"/>
    <w:rsid w:val="00643E27"/>
    <w:rsid w:val="00670176"/>
    <w:rsid w:val="006776D9"/>
    <w:rsid w:val="006811BC"/>
    <w:rsid w:val="006A18BF"/>
    <w:rsid w:val="006C7186"/>
    <w:rsid w:val="006D6CBB"/>
    <w:rsid w:val="00716E57"/>
    <w:rsid w:val="00725ACA"/>
    <w:rsid w:val="00765EEE"/>
    <w:rsid w:val="0077320A"/>
    <w:rsid w:val="00774DDD"/>
    <w:rsid w:val="00782062"/>
    <w:rsid w:val="00802BBE"/>
    <w:rsid w:val="00821952"/>
    <w:rsid w:val="00845436"/>
    <w:rsid w:val="00847361"/>
    <w:rsid w:val="008724CE"/>
    <w:rsid w:val="008A5D61"/>
    <w:rsid w:val="008F26B7"/>
    <w:rsid w:val="0091325C"/>
    <w:rsid w:val="009202D1"/>
    <w:rsid w:val="00924B2A"/>
    <w:rsid w:val="00934C81"/>
    <w:rsid w:val="00945B58"/>
    <w:rsid w:val="00955A11"/>
    <w:rsid w:val="00962CB9"/>
    <w:rsid w:val="00983869"/>
    <w:rsid w:val="009B025B"/>
    <w:rsid w:val="00A0432D"/>
    <w:rsid w:val="00A06EC7"/>
    <w:rsid w:val="00A62102"/>
    <w:rsid w:val="00A816EE"/>
    <w:rsid w:val="00A95829"/>
    <w:rsid w:val="00AA17E3"/>
    <w:rsid w:val="00AB770B"/>
    <w:rsid w:val="00AB7C20"/>
    <w:rsid w:val="00AF1E4C"/>
    <w:rsid w:val="00B00674"/>
    <w:rsid w:val="00B429A2"/>
    <w:rsid w:val="00B50787"/>
    <w:rsid w:val="00B536BE"/>
    <w:rsid w:val="00B63114"/>
    <w:rsid w:val="00B6637D"/>
    <w:rsid w:val="00B718B8"/>
    <w:rsid w:val="00B76D75"/>
    <w:rsid w:val="00B8092D"/>
    <w:rsid w:val="00B94A29"/>
    <w:rsid w:val="00B97038"/>
    <w:rsid w:val="00BB6207"/>
    <w:rsid w:val="00BB6C88"/>
    <w:rsid w:val="00BD1A1D"/>
    <w:rsid w:val="00BF6686"/>
    <w:rsid w:val="00C00B86"/>
    <w:rsid w:val="00C03FA4"/>
    <w:rsid w:val="00C129ED"/>
    <w:rsid w:val="00C20624"/>
    <w:rsid w:val="00C445C1"/>
    <w:rsid w:val="00C52002"/>
    <w:rsid w:val="00C55FE2"/>
    <w:rsid w:val="00C62A5C"/>
    <w:rsid w:val="00C64C69"/>
    <w:rsid w:val="00C70F95"/>
    <w:rsid w:val="00C71751"/>
    <w:rsid w:val="00C762DF"/>
    <w:rsid w:val="00C85BBD"/>
    <w:rsid w:val="00C8680B"/>
    <w:rsid w:val="00C935DF"/>
    <w:rsid w:val="00CA1E7B"/>
    <w:rsid w:val="00CB7E41"/>
    <w:rsid w:val="00CE35CC"/>
    <w:rsid w:val="00CE6FCE"/>
    <w:rsid w:val="00CE7BA1"/>
    <w:rsid w:val="00CF47B1"/>
    <w:rsid w:val="00D03844"/>
    <w:rsid w:val="00D66900"/>
    <w:rsid w:val="00D66DED"/>
    <w:rsid w:val="00D75D2F"/>
    <w:rsid w:val="00D929B6"/>
    <w:rsid w:val="00DB3B49"/>
    <w:rsid w:val="00DD6237"/>
    <w:rsid w:val="00DF07E8"/>
    <w:rsid w:val="00E02128"/>
    <w:rsid w:val="00E165A6"/>
    <w:rsid w:val="00E21146"/>
    <w:rsid w:val="00E242DA"/>
    <w:rsid w:val="00E411D4"/>
    <w:rsid w:val="00E45F51"/>
    <w:rsid w:val="00E727EA"/>
    <w:rsid w:val="00E74C9F"/>
    <w:rsid w:val="00E8614E"/>
    <w:rsid w:val="00EB2B0E"/>
    <w:rsid w:val="00ED1143"/>
    <w:rsid w:val="00EE5021"/>
    <w:rsid w:val="00F07B09"/>
    <w:rsid w:val="00F10623"/>
    <w:rsid w:val="00F359B1"/>
    <w:rsid w:val="00F434E2"/>
    <w:rsid w:val="00F437ED"/>
    <w:rsid w:val="00F472E2"/>
    <w:rsid w:val="00F70CCF"/>
    <w:rsid w:val="00F777BF"/>
    <w:rsid w:val="00F82733"/>
    <w:rsid w:val="00FB2295"/>
    <w:rsid w:val="00FC11C3"/>
    <w:rsid w:val="00FC4FCF"/>
    <w:rsid w:val="00FD1DBB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8040F88"/>
  <w15:docId w15:val="{33DA0A3B-0F6B-4293-B067-2BB685E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angra3detindependiente">
    <w:name w:val="Body Text Indent 3"/>
    <w:basedOn w:val="Normal"/>
    <w:next w:val="Normal"/>
    <w:link w:val="Sangra3detindependienteCar"/>
    <w:uiPriority w:val="99"/>
    <w:rsid w:val="00BF6686"/>
    <w:pPr>
      <w:widowControl/>
      <w:adjustRightInd w:val="0"/>
    </w:pPr>
    <w:rPr>
      <w:rFonts w:ascii="Arial" w:eastAsiaTheme="minorHAnsi" w:hAnsi="Arial" w:cs="Arial"/>
      <w:kern w:val="0"/>
      <w:sz w:val="24"/>
      <w:szCs w:val="24"/>
      <w:lang w:val="es-EC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F6686"/>
    <w:rPr>
      <w:rFonts w:ascii="Arial" w:hAnsi="Arial" w:cs="Arial"/>
      <w:sz w:val="24"/>
      <w:szCs w:val="24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3F2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5D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5D5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5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5D5"/>
    <w:rPr>
      <w:rFonts w:ascii="Times New Roman" w:eastAsia="Times New Roman" w:hAnsi="Times New Roman" w:cs="Times New Roman"/>
      <w:b/>
      <w:bCs/>
      <w:kern w:val="28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52BEB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86C4-FEEC-4BC3-A9D0-3145F4AE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3</cp:revision>
  <dcterms:created xsi:type="dcterms:W3CDTF">2017-10-06T17:27:00Z</dcterms:created>
  <dcterms:modified xsi:type="dcterms:W3CDTF">2017-10-06T17:27:00Z</dcterms:modified>
</cp:coreProperties>
</file>